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0"/>
        <w:jc w:val="left"/>
        <w:rPr>
          <w:sz w:val="20"/>
        </w:rPr>
      </w:pPr>
    </w:p>
    <w:p>
      <w:pPr>
        <w:pStyle w:val="BodyText"/>
        <w:spacing w:before="10"/>
        <w:ind w:left="0"/>
        <w:jc w:val="left"/>
      </w:pPr>
    </w:p>
    <w:p>
      <w:pPr>
        <w:pStyle w:val="BodyText"/>
        <w:ind w:left="2733"/>
        <w:jc w:val="left"/>
        <w:rPr>
          <w:sz w:val="20"/>
        </w:rPr>
      </w:pPr>
      <w:r>
        <w:rPr>
          <w:sz w:val="20"/>
        </w:rPr>
        <w:drawing>
          <wp:inline distT="0" distB="0" distL="0" distR="0">
            <wp:extent cx="1797938" cy="1797938"/>
            <wp:effectExtent l="0" t="0" r="0" b="0"/>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1797938" cy="1797938"/>
                    </a:xfrm>
                    <a:prstGeom prst="rect">
                      <a:avLst/>
                    </a:prstGeom>
                  </pic:spPr>
                </pic:pic>
              </a:graphicData>
            </a:graphic>
          </wp:inline>
        </w:drawing>
      </w:r>
      <w:r>
        <w:rPr>
          <w:sz w:val="20"/>
        </w:rPr>
      </w:r>
    </w:p>
    <w:p>
      <w:pPr>
        <w:pStyle w:val="BodyText"/>
        <w:spacing w:before="4"/>
        <w:ind w:left="0"/>
        <w:jc w:val="left"/>
        <w:rPr>
          <w:sz w:val="14"/>
        </w:rPr>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32"/>
        <w:gridCol w:w="5578"/>
      </w:tblGrid>
      <w:tr>
        <w:trPr>
          <w:trHeight w:val="1612" w:hRule="atLeast"/>
        </w:trPr>
        <w:tc>
          <w:tcPr>
            <w:tcW w:w="8110" w:type="dxa"/>
            <w:gridSpan w:val="2"/>
          </w:tcPr>
          <w:p>
            <w:pPr>
              <w:pStyle w:val="TableParagraph"/>
              <w:spacing w:line="266" w:lineRule="exact"/>
              <w:ind w:left="620" w:right="626"/>
              <w:jc w:val="center"/>
              <w:rPr>
                <w:b/>
                <w:sz w:val="24"/>
              </w:rPr>
            </w:pPr>
            <w:r>
              <w:rPr>
                <w:b/>
                <w:sz w:val="24"/>
              </w:rPr>
              <w:t>PERATURAN DIREKTUR</w:t>
            </w:r>
          </w:p>
          <w:p>
            <w:pPr>
              <w:pStyle w:val="TableParagraph"/>
              <w:spacing w:line="360" w:lineRule="auto" w:before="139"/>
              <w:ind w:left="620" w:right="641"/>
              <w:jc w:val="center"/>
              <w:rPr>
                <w:b/>
                <w:sz w:val="24"/>
              </w:rPr>
            </w:pPr>
            <w:r>
              <w:rPr>
                <w:b/>
                <w:sz w:val="24"/>
              </w:rPr>
              <w:t>RUMAH SAKIT KHUSUS IBU DAN ANAK PERMATA BUNDA </w:t>
            </w:r>
            <w:r>
              <w:rPr>
                <w:b/>
                <w:position w:val="3"/>
                <w:sz w:val="24"/>
              </w:rPr>
              <w:t>NOMOR: </w:t>
            </w:r>
            <w:r>
              <w:rPr>
                <w:b/>
                <w:sz w:val="24"/>
              </w:rPr>
              <w:t>109/ SK-DIR/PB/III/2022</w:t>
            </w:r>
          </w:p>
          <w:p>
            <w:pPr>
              <w:pStyle w:val="TableParagraph"/>
              <w:spacing w:line="275" w:lineRule="exact"/>
              <w:ind w:left="620" w:right="577"/>
              <w:jc w:val="center"/>
              <w:rPr>
                <w:b/>
                <w:sz w:val="24"/>
              </w:rPr>
            </w:pPr>
            <w:r>
              <w:rPr>
                <w:b/>
                <w:sz w:val="24"/>
              </w:rPr>
              <w:t>TENTANG: PEDOMAN PENYELENGGARAAN SIMRS</w:t>
            </w:r>
          </w:p>
        </w:tc>
      </w:tr>
      <w:tr>
        <w:trPr>
          <w:trHeight w:val="4761" w:hRule="atLeast"/>
        </w:trPr>
        <w:tc>
          <w:tcPr>
            <w:tcW w:w="2532" w:type="dxa"/>
          </w:tcPr>
          <w:p>
            <w:pPr>
              <w:pStyle w:val="TableParagraph"/>
              <w:tabs>
                <w:tab w:pos="2160" w:val="left" w:leader="none"/>
              </w:tabs>
              <w:spacing w:before="64"/>
              <w:ind w:right="99"/>
              <w:jc w:val="right"/>
              <w:rPr>
                <w:sz w:val="24"/>
              </w:rPr>
            </w:pPr>
            <w:r>
              <w:rPr>
                <w:spacing w:val="-3"/>
                <w:w w:val="105"/>
                <w:sz w:val="24"/>
              </w:rPr>
              <w:t>Menimbang</w:t>
              <w:tab/>
            </w:r>
            <w:r>
              <w:rPr>
                <w:w w:val="105"/>
                <w:sz w:val="24"/>
              </w:rPr>
              <w:t>:</w:t>
            </w:r>
          </w:p>
        </w:tc>
        <w:tc>
          <w:tcPr>
            <w:tcW w:w="5578" w:type="dxa"/>
          </w:tcPr>
          <w:p>
            <w:pPr>
              <w:pStyle w:val="TableParagraph"/>
              <w:numPr>
                <w:ilvl w:val="0"/>
                <w:numId w:val="1"/>
              </w:numPr>
              <w:tabs>
                <w:tab w:pos="463" w:val="left" w:leader="none"/>
              </w:tabs>
              <w:spacing w:line="360" w:lineRule="auto" w:before="64" w:after="0"/>
              <w:ind w:left="462" w:right="198" w:hanging="360"/>
              <w:jc w:val="both"/>
              <w:rPr>
                <w:sz w:val="24"/>
              </w:rPr>
            </w:pPr>
            <w:r>
              <w:rPr>
                <w:sz w:val="24"/>
              </w:rPr>
              <w:t>Bahwa dalam menunjang kelancaran kegiatan pelayanan di unit kerja sistem informasi manajemen di Rumah Sakit Khusus Ibu dan Anak Permata Bunda, dipandang perlu </w:t>
            </w:r>
            <w:r>
              <w:rPr>
                <w:spacing w:val="-2"/>
                <w:sz w:val="24"/>
              </w:rPr>
              <w:t>menetapkan </w:t>
            </w:r>
            <w:r>
              <w:rPr>
                <w:sz w:val="24"/>
              </w:rPr>
              <w:t>Pedoman Pelayanan Unit Sistem Informasi Manajemen Rumah</w:t>
            </w:r>
            <w:r>
              <w:rPr>
                <w:spacing w:val="-1"/>
                <w:sz w:val="24"/>
              </w:rPr>
              <w:t> </w:t>
            </w:r>
            <w:r>
              <w:rPr>
                <w:sz w:val="24"/>
              </w:rPr>
              <w:t>Sakit.</w:t>
            </w:r>
          </w:p>
          <w:p>
            <w:pPr>
              <w:pStyle w:val="TableParagraph"/>
              <w:numPr>
                <w:ilvl w:val="0"/>
                <w:numId w:val="1"/>
              </w:numPr>
              <w:tabs>
                <w:tab w:pos="463" w:val="left" w:leader="none"/>
              </w:tabs>
              <w:spacing w:line="360" w:lineRule="auto" w:before="1" w:after="0"/>
              <w:ind w:left="462" w:right="197" w:hanging="360"/>
              <w:jc w:val="both"/>
              <w:rPr>
                <w:sz w:val="24"/>
              </w:rPr>
            </w:pPr>
            <w:r>
              <w:rPr>
                <w:sz w:val="24"/>
              </w:rPr>
              <w:t>Bahwa Pedoman Pelayanan Unit Sistem Informasi Manajemen Informasi di Rumah Sakit Khusus Ibu dan Anak Permata Bunda dipandang perlu </w:t>
            </w:r>
            <w:r>
              <w:rPr>
                <w:spacing w:val="-5"/>
                <w:sz w:val="24"/>
              </w:rPr>
              <w:t>di </w:t>
            </w:r>
            <w:r>
              <w:rPr>
                <w:sz w:val="24"/>
              </w:rPr>
              <w:t>tetapkan dalam Surat Keputusan yang </w:t>
            </w:r>
            <w:r>
              <w:rPr>
                <w:spacing w:val="-5"/>
                <w:sz w:val="24"/>
              </w:rPr>
              <w:t>di </w:t>
            </w:r>
            <w:r>
              <w:rPr>
                <w:sz w:val="24"/>
              </w:rPr>
              <w:t>tandatangani oleh</w:t>
            </w:r>
            <w:r>
              <w:rPr>
                <w:spacing w:val="-1"/>
                <w:sz w:val="24"/>
              </w:rPr>
              <w:t> </w:t>
            </w:r>
            <w:r>
              <w:rPr>
                <w:sz w:val="24"/>
              </w:rPr>
              <w:t>Direktur</w:t>
            </w:r>
          </w:p>
        </w:tc>
      </w:tr>
      <w:tr>
        <w:trPr>
          <w:trHeight w:val="2617" w:hRule="atLeast"/>
        </w:trPr>
        <w:tc>
          <w:tcPr>
            <w:tcW w:w="2532" w:type="dxa"/>
          </w:tcPr>
          <w:p>
            <w:pPr>
              <w:pStyle w:val="TableParagraph"/>
              <w:spacing w:before="5"/>
              <w:rPr>
                <w:sz w:val="23"/>
              </w:rPr>
            </w:pPr>
          </w:p>
          <w:p>
            <w:pPr>
              <w:pStyle w:val="TableParagraph"/>
              <w:tabs>
                <w:tab w:pos="2160" w:val="left" w:leader="none"/>
              </w:tabs>
              <w:ind w:right="99"/>
              <w:jc w:val="right"/>
              <w:rPr>
                <w:sz w:val="24"/>
              </w:rPr>
            </w:pPr>
            <w:r>
              <w:rPr>
                <w:spacing w:val="-3"/>
                <w:w w:val="105"/>
                <w:sz w:val="24"/>
              </w:rPr>
              <w:t>Mengingat</w:t>
              <w:tab/>
            </w:r>
            <w:r>
              <w:rPr>
                <w:w w:val="105"/>
                <w:sz w:val="24"/>
              </w:rPr>
              <w:t>:</w:t>
            </w:r>
          </w:p>
        </w:tc>
        <w:tc>
          <w:tcPr>
            <w:tcW w:w="5578" w:type="dxa"/>
          </w:tcPr>
          <w:p>
            <w:pPr>
              <w:pStyle w:val="TableParagraph"/>
              <w:spacing w:before="5"/>
              <w:rPr>
                <w:sz w:val="23"/>
              </w:rPr>
            </w:pPr>
          </w:p>
          <w:p>
            <w:pPr>
              <w:pStyle w:val="TableParagraph"/>
              <w:numPr>
                <w:ilvl w:val="0"/>
                <w:numId w:val="2"/>
              </w:numPr>
              <w:tabs>
                <w:tab w:pos="463" w:val="left" w:leader="none"/>
              </w:tabs>
              <w:spacing w:line="360" w:lineRule="auto" w:before="0" w:after="0"/>
              <w:ind w:left="462" w:right="199" w:hanging="360"/>
              <w:jc w:val="left"/>
              <w:rPr>
                <w:sz w:val="24"/>
              </w:rPr>
            </w:pPr>
            <w:r>
              <w:rPr>
                <w:sz w:val="24"/>
              </w:rPr>
              <w:t>Undang-undang Republik Indonesia Nomor </w:t>
            </w:r>
            <w:r>
              <w:rPr>
                <w:spacing w:val="-5"/>
                <w:sz w:val="24"/>
              </w:rPr>
              <w:t>36 </w:t>
            </w:r>
            <w:r>
              <w:rPr>
                <w:sz w:val="24"/>
              </w:rPr>
              <w:t>Tahun 2009 tentang</w:t>
            </w:r>
            <w:r>
              <w:rPr>
                <w:spacing w:val="-1"/>
                <w:sz w:val="24"/>
              </w:rPr>
              <w:t> </w:t>
            </w:r>
            <w:r>
              <w:rPr>
                <w:sz w:val="24"/>
              </w:rPr>
              <w:t>Kesehatan;</w:t>
            </w:r>
          </w:p>
          <w:p>
            <w:pPr>
              <w:pStyle w:val="TableParagraph"/>
              <w:numPr>
                <w:ilvl w:val="0"/>
                <w:numId w:val="2"/>
              </w:numPr>
              <w:tabs>
                <w:tab w:pos="463" w:val="left" w:leader="none"/>
              </w:tabs>
              <w:spacing w:line="360" w:lineRule="auto" w:before="0" w:after="0"/>
              <w:ind w:left="462" w:right="201" w:hanging="360"/>
              <w:jc w:val="left"/>
              <w:rPr>
                <w:sz w:val="24"/>
              </w:rPr>
            </w:pPr>
            <w:r>
              <w:rPr>
                <w:sz w:val="24"/>
              </w:rPr>
              <w:t>Undang-undang Republik Indonesia No. 44 </w:t>
            </w:r>
            <w:r>
              <w:rPr>
                <w:spacing w:val="-3"/>
                <w:sz w:val="24"/>
              </w:rPr>
              <w:t>Tahun </w:t>
            </w:r>
            <w:r>
              <w:rPr>
                <w:sz w:val="24"/>
              </w:rPr>
              <w:t>2009 tentang Rumah</w:t>
            </w:r>
            <w:r>
              <w:rPr>
                <w:spacing w:val="-1"/>
                <w:sz w:val="24"/>
              </w:rPr>
              <w:t> </w:t>
            </w:r>
            <w:r>
              <w:rPr>
                <w:sz w:val="24"/>
              </w:rPr>
              <w:t>Sakit;</w:t>
            </w:r>
          </w:p>
          <w:p>
            <w:pPr>
              <w:pStyle w:val="TableParagraph"/>
              <w:numPr>
                <w:ilvl w:val="0"/>
                <w:numId w:val="2"/>
              </w:numPr>
              <w:tabs>
                <w:tab w:pos="463" w:val="left" w:leader="none"/>
              </w:tabs>
              <w:spacing w:line="240" w:lineRule="auto" w:before="0" w:after="0"/>
              <w:ind w:left="462" w:right="0" w:hanging="361"/>
              <w:jc w:val="left"/>
              <w:rPr>
                <w:sz w:val="24"/>
              </w:rPr>
            </w:pPr>
            <w:r>
              <w:rPr>
                <w:sz w:val="24"/>
              </w:rPr>
              <w:t>Undang-Undang</w:t>
            </w:r>
            <w:r>
              <w:rPr>
                <w:spacing w:val="-8"/>
                <w:sz w:val="24"/>
              </w:rPr>
              <w:t> </w:t>
            </w:r>
            <w:r>
              <w:rPr>
                <w:sz w:val="24"/>
              </w:rPr>
              <w:t>RI</w:t>
            </w:r>
            <w:r>
              <w:rPr>
                <w:spacing w:val="-8"/>
                <w:sz w:val="24"/>
              </w:rPr>
              <w:t> </w:t>
            </w:r>
            <w:r>
              <w:rPr>
                <w:sz w:val="24"/>
              </w:rPr>
              <w:t>Nomor</w:t>
            </w:r>
            <w:r>
              <w:rPr>
                <w:spacing w:val="-8"/>
                <w:sz w:val="24"/>
              </w:rPr>
              <w:t> </w:t>
            </w:r>
            <w:r>
              <w:rPr>
                <w:sz w:val="24"/>
              </w:rPr>
              <w:t>29</w:t>
            </w:r>
            <w:r>
              <w:rPr>
                <w:spacing w:val="-8"/>
                <w:sz w:val="24"/>
              </w:rPr>
              <w:t> </w:t>
            </w:r>
            <w:r>
              <w:rPr>
                <w:sz w:val="24"/>
              </w:rPr>
              <w:t>Tahun</w:t>
            </w:r>
            <w:r>
              <w:rPr>
                <w:spacing w:val="-8"/>
                <w:sz w:val="24"/>
              </w:rPr>
              <w:t> </w:t>
            </w:r>
            <w:r>
              <w:rPr>
                <w:sz w:val="24"/>
              </w:rPr>
              <w:t>2004</w:t>
            </w:r>
            <w:r>
              <w:rPr>
                <w:spacing w:val="-6"/>
                <w:sz w:val="24"/>
              </w:rPr>
              <w:t> </w:t>
            </w:r>
            <w:r>
              <w:rPr>
                <w:sz w:val="24"/>
              </w:rPr>
              <w:t>tentang</w:t>
            </w:r>
          </w:p>
          <w:p>
            <w:pPr>
              <w:pStyle w:val="TableParagraph"/>
              <w:spacing w:line="256" w:lineRule="exact" w:before="140"/>
              <w:ind w:left="462"/>
              <w:rPr>
                <w:sz w:val="24"/>
              </w:rPr>
            </w:pPr>
            <w:r>
              <w:rPr>
                <w:sz w:val="24"/>
              </w:rPr>
              <w:t>Praktek Kedokteran</w:t>
            </w:r>
          </w:p>
        </w:tc>
      </w:tr>
    </w:tbl>
    <w:p>
      <w:pPr>
        <w:spacing w:after="0" w:line="256" w:lineRule="exact"/>
        <w:rPr>
          <w:sz w:val="24"/>
        </w:rPr>
        <w:sectPr>
          <w:type w:val="continuous"/>
          <w:pgSz w:w="11910" w:h="16840"/>
          <w:pgMar w:top="1580" w:bottom="280" w:left="1500" w:right="1680"/>
        </w:sectPr>
      </w:pPr>
    </w:p>
    <w:p>
      <w:pPr>
        <w:pStyle w:val="ListParagraph"/>
        <w:numPr>
          <w:ilvl w:val="0"/>
          <w:numId w:val="3"/>
        </w:numPr>
        <w:tabs>
          <w:tab w:pos="3105" w:val="left" w:leader="none"/>
        </w:tabs>
        <w:spacing w:line="360" w:lineRule="auto" w:before="102" w:after="0"/>
        <w:ind w:left="3104" w:right="736" w:hanging="360"/>
        <w:jc w:val="both"/>
        <w:rPr>
          <w:sz w:val="24"/>
        </w:rPr>
      </w:pPr>
      <w:r>
        <w:rPr>
          <w:w w:val="105"/>
          <w:sz w:val="24"/>
        </w:rPr>
        <w:t>Peraturan Menteri Kesehatan Republik Indonesia nomor 82 Tahun 2013  tentang  Sistem</w:t>
      </w:r>
      <w:r>
        <w:rPr>
          <w:spacing w:val="-15"/>
          <w:w w:val="105"/>
          <w:sz w:val="24"/>
        </w:rPr>
        <w:t> </w:t>
      </w:r>
      <w:r>
        <w:rPr>
          <w:w w:val="105"/>
          <w:sz w:val="24"/>
        </w:rPr>
        <w:t>Informasi</w:t>
      </w:r>
      <w:r>
        <w:rPr>
          <w:spacing w:val="-15"/>
          <w:w w:val="105"/>
          <w:sz w:val="24"/>
        </w:rPr>
        <w:t> </w:t>
      </w:r>
      <w:r>
        <w:rPr>
          <w:w w:val="105"/>
          <w:sz w:val="24"/>
        </w:rPr>
        <w:t>Manajemen</w:t>
      </w:r>
      <w:r>
        <w:rPr>
          <w:spacing w:val="-14"/>
          <w:w w:val="105"/>
          <w:sz w:val="24"/>
        </w:rPr>
        <w:t> </w:t>
      </w:r>
      <w:r>
        <w:rPr>
          <w:w w:val="105"/>
          <w:sz w:val="24"/>
        </w:rPr>
        <w:t>Rumah</w:t>
      </w:r>
      <w:r>
        <w:rPr>
          <w:spacing w:val="-15"/>
          <w:w w:val="105"/>
          <w:sz w:val="24"/>
        </w:rPr>
        <w:t> </w:t>
      </w:r>
      <w:r>
        <w:rPr>
          <w:w w:val="105"/>
          <w:sz w:val="24"/>
        </w:rPr>
        <w:t>sakit</w:t>
      </w:r>
    </w:p>
    <w:p>
      <w:pPr>
        <w:pStyle w:val="ListParagraph"/>
        <w:numPr>
          <w:ilvl w:val="0"/>
          <w:numId w:val="3"/>
        </w:numPr>
        <w:tabs>
          <w:tab w:pos="3105" w:val="left" w:leader="none"/>
        </w:tabs>
        <w:spacing w:line="360" w:lineRule="auto" w:before="0" w:after="0"/>
        <w:ind w:left="3104" w:right="740" w:hanging="360"/>
        <w:jc w:val="both"/>
        <w:rPr>
          <w:sz w:val="24"/>
        </w:rPr>
      </w:pPr>
      <w:r>
        <w:rPr>
          <w:sz w:val="24"/>
        </w:rPr>
        <w:t>Peraturan Menteri Kesehatan Republik Indonesia Nomor 34 Tahun 2017 Tentang Akreditasi Rumah Sakit</w:t>
      </w:r>
    </w:p>
    <w:p>
      <w:pPr>
        <w:spacing w:after="0" w:line="360" w:lineRule="auto"/>
        <w:jc w:val="both"/>
        <w:rPr>
          <w:sz w:val="24"/>
        </w:rPr>
        <w:sectPr>
          <w:pgSz w:w="11910" w:h="16840"/>
          <w:pgMar w:top="1580" w:bottom="280" w:left="1500" w:right="1680"/>
        </w:sectPr>
      </w:pPr>
    </w:p>
    <w:p>
      <w:pPr>
        <w:pStyle w:val="BodyText"/>
        <w:spacing w:before="9"/>
        <w:ind w:left="0"/>
        <w:jc w:val="left"/>
        <w:rPr>
          <w:sz w:val="9"/>
        </w:rPr>
      </w:pPr>
      <w:r>
        <w:rPr/>
        <w:pict>
          <v:group style="position:absolute;margin-left:288.25pt;margin-top:354.769989pt;width:96.5pt;height:66.850pt;mso-position-horizontal-relative:page;mso-position-vertical-relative:page;z-index:15728640" coordorigin="5765,7095" coordsize="1930,1337">
            <v:shape style="position:absolute;left:5765;top:7095;width:1588;height:1337" type="#_x0000_t75" stroked="false">
              <v:imagedata r:id="rId6" o:title=""/>
            </v:shape>
            <v:shape style="position:absolute;left:6510;top:7182;width:1185;height:907" type="#_x0000_t75" stroked="false">
              <v:imagedata r:id="rId7" o:title=""/>
            </v:shape>
            <w10:wrap type="none"/>
          </v:group>
        </w:pict>
      </w: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66"/>
        <w:gridCol w:w="5844"/>
      </w:tblGrid>
      <w:tr>
        <w:trPr>
          <w:trHeight w:val="339" w:hRule="atLeast"/>
        </w:trPr>
        <w:tc>
          <w:tcPr>
            <w:tcW w:w="2266" w:type="dxa"/>
          </w:tcPr>
          <w:p>
            <w:pPr>
              <w:pStyle w:val="TableParagraph"/>
              <w:spacing w:line="266" w:lineRule="exact"/>
              <w:ind w:left="200"/>
              <w:rPr>
                <w:b/>
                <w:sz w:val="24"/>
              </w:rPr>
            </w:pPr>
            <w:r>
              <w:rPr>
                <w:b/>
                <w:sz w:val="24"/>
              </w:rPr>
              <w:t>MEMUTUSKAN :</w:t>
            </w:r>
          </w:p>
        </w:tc>
        <w:tc>
          <w:tcPr>
            <w:tcW w:w="5844" w:type="dxa"/>
          </w:tcPr>
          <w:p>
            <w:pPr>
              <w:pStyle w:val="TableParagraph"/>
              <w:rPr>
                <w:sz w:val="24"/>
              </w:rPr>
            </w:pPr>
          </w:p>
        </w:tc>
      </w:tr>
      <w:tr>
        <w:trPr>
          <w:trHeight w:val="2069" w:hRule="atLeast"/>
        </w:trPr>
        <w:tc>
          <w:tcPr>
            <w:tcW w:w="2266" w:type="dxa"/>
          </w:tcPr>
          <w:p>
            <w:pPr>
              <w:pStyle w:val="TableParagraph"/>
              <w:spacing w:before="63"/>
              <w:ind w:left="200"/>
              <w:rPr>
                <w:sz w:val="24"/>
              </w:rPr>
            </w:pPr>
            <w:r>
              <w:rPr>
                <w:sz w:val="24"/>
              </w:rPr>
              <w:t>MENETAPKAN:</w:t>
            </w:r>
          </w:p>
        </w:tc>
        <w:tc>
          <w:tcPr>
            <w:tcW w:w="5844" w:type="dxa"/>
          </w:tcPr>
          <w:p>
            <w:pPr>
              <w:pStyle w:val="TableParagraph"/>
              <w:spacing w:line="360" w:lineRule="auto" w:before="63"/>
              <w:ind w:left="348" w:right="302"/>
              <w:rPr>
                <w:b/>
                <w:sz w:val="24"/>
              </w:rPr>
            </w:pPr>
            <w:r>
              <w:rPr>
                <w:b/>
                <w:sz w:val="24"/>
              </w:rPr>
              <w:t>KEPUTUSAN DIREKTUR TENTANG PEDOMAN PELAYANAN UNIT SISTEM INFORMASI MANAJEMEN RUMAH SAKIT DI RUMAH SAKIT KHUSUS IBU DAN ANAK</w:t>
            </w:r>
          </w:p>
          <w:p>
            <w:pPr>
              <w:pStyle w:val="TableParagraph"/>
              <w:ind w:left="348"/>
              <w:rPr>
                <w:b/>
                <w:sz w:val="24"/>
              </w:rPr>
            </w:pPr>
            <w:r>
              <w:rPr>
                <w:b/>
                <w:sz w:val="24"/>
              </w:rPr>
              <w:t>PERMATA BUNDA</w:t>
            </w:r>
          </w:p>
        </w:tc>
      </w:tr>
      <w:tr>
        <w:trPr>
          <w:trHeight w:val="1862" w:hRule="atLeast"/>
        </w:trPr>
        <w:tc>
          <w:tcPr>
            <w:tcW w:w="2266" w:type="dxa"/>
          </w:tcPr>
          <w:p>
            <w:pPr>
              <w:pStyle w:val="TableParagraph"/>
              <w:tabs>
                <w:tab w:pos="1639" w:val="left" w:leader="none"/>
              </w:tabs>
              <w:spacing w:before="64"/>
              <w:ind w:left="200"/>
              <w:rPr>
                <w:sz w:val="24"/>
              </w:rPr>
            </w:pPr>
            <w:r>
              <w:rPr>
                <w:sz w:val="24"/>
              </w:rPr>
              <w:t>PERTAMA</w:t>
              <w:tab/>
              <w:t>:</w:t>
            </w:r>
          </w:p>
        </w:tc>
        <w:tc>
          <w:tcPr>
            <w:tcW w:w="5844" w:type="dxa"/>
          </w:tcPr>
          <w:p>
            <w:pPr>
              <w:pStyle w:val="TableParagraph"/>
              <w:spacing w:line="360" w:lineRule="auto" w:before="64"/>
              <w:ind w:left="348" w:right="196"/>
              <w:jc w:val="both"/>
              <w:rPr>
                <w:sz w:val="24"/>
              </w:rPr>
            </w:pPr>
            <w:r>
              <w:rPr>
                <w:sz w:val="24"/>
              </w:rPr>
              <w:t>Memberlakukan Pedoman Pelayanan Unit Sistem Informasi Manajemen Rumah Sakit Di Rumah Sakit Khusus Ibu dan Anak Permata Bunda sebagaimana terlampir.</w:t>
            </w:r>
          </w:p>
        </w:tc>
      </w:tr>
      <w:tr>
        <w:trPr>
          <w:trHeight w:val="2769" w:hRule="atLeast"/>
        </w:trPr>
        <w:tc>
          <w:tcPr>
            <w:tcW w:w="2266" w:type="dxa"/>
          </w:tcPr>
          <w:p>
            <w:pPr>
              <w:pStyle w:val="TableParagraph"/>
              <w:rPr>
                <w:sz w:val="24"/>
              </w:rPr>
            </w:pPr>
          </w:p>
        </w:tc>
        <w:tc>
          <w:tcPr>
            <w:tcW w:w="5844" w:type="dxa"/>
          </w:tcPr>
          <w:p>
            <w:pPr>
              <w:pStyle w:val="TableParagraph"/>
              <w:spacing w:before="6"/>
              <w:rPr>
                <w:sz w:val="23"/>
              </w:rPr>
            </w:pPr>
          </w:p>
          <w:p>
            <w:pPr>
              <w:pStyle w:val="TableParagraph"/>
              <w:spacing w:line="276" w:lineRule="auto"/>
              <w:ind w:left="1896" w:right="302"/>
              <w:rPr>
                <w:sz w:val="24"/>
              </w:rPr>
            </w:pPr>
            <w:r>
              <w:rPr>
                <w:sz w:val="24"/>
              </w:rPr>
              <w:t>DITETAPKAN DI YOGYAKARTA PADA TANGGAL 1 MARET 2022 DIREKTUR ,</w:t>
            </w:r>
          </w:p>
          <w:p>
            <w:pPr>
              <w:pStyle w:val="TableParagraph"/>
              <w:rPr>
                <w:sz w:val="26"/>
              </w:rPr>
            </w:pPr>
          </w:p>
          <w:p>
            <w:pPr>
              <w:pStyle w:val="TableParagraph"/>
              <w:rPr>
                <w:sz w:val="26"/>
              </w:rPr>
            </w:pPr>
          </w:p>
          <w:p>
            <w:pPr>
              <w:pStyle w:val="TableParagraph"/>
              <w:spacing w:before="10"/>
              <w:rPr>
                <w:sz w:val="26"/>
              </w:rPr>
            </w:pPr>
          </w:p>
          <w:p>
            <w:pPr>
              <w:pStyle w:val="TableParagraph"/>
              <w:spacing w:line="310" w:lineRule="atLeast"/>
              <w:ind w:left="1896" w:right="1415"/>
              <w:rPr>
                <w:sz w:val="24"/>
              </w:rPr>
            </w:pPr>
            <w:r>
              <w:rPr>
                <w:sz w:val="24"/>
                <w:u w:val="single"/>
              </w:rPr>
              <w:t>Drg. Wiwik Lestari, MPH</w:t>
            </w:r>
            <w:r>
              <w:rPr>
                <w:sz w:val="24"/>
              </w:rPr>
              <w:t> NIP 3.0222.111</w:t>
            </w:r>
          </w:p>
        </w:tc>
      </w:tr>
    </w:tbl>
    <w:p>
      <w:pPr>
        <w:spacing w:after="0" w:line="310" w:lineRule="atLeast"/>
        <w:rPr>
          <w:sz w:val="24"/>
        </w:rPr>
        <w:sectPr>
          <w:pgSz w:w="11910" w:h="16840"/>
          <w:pgMar w:top="1580" w:bottom="280" w:left="1500" w:right="1680"/>
        </w:sectPr>
      </w:pPr>
    </w:p>
    <w:p>
      <w:pPr>
        <w:pStyle w:val="BodyText"/>
        <w:ind w:left="0"/>
        <w:jc w:val="left"/>
        <w:rPr>
          <w:sz w:val="20"/>
        </w:rPr>
      </w:pPr>
    </w:p>
    <w:p>
      <w:pPr>
        <w:pStyle w:val="BodyText"/>
        <w:spacing w:before="8"/>
        <w:ind w:left="0"/>
        <w:jc w:val="left"/>
        <w:rPr>
          <w:sz w:val="25"/>
        </w:rPr>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63"/>
        <w:gridCol w:w="5308"/>
      </w:tblGrid>
      <w:tr>
        <w:trPr>
          <w:trHeight w:val="340" w:hRule="atLeast"/>
        </w:trPr>
        <w:tc>
          <w:tcPr>
            <w:tcW w:w="2163" w:type="dxa"/>
          </w:tcPr>
          <w:p>
            <w:pPr>
              <w:pStyle w:val="TableParagraph"/>
              <w:spacing w:line="266" w:lineRule="exact"/>
              <w:ind w:left="200"/>
              <w:rPr>
                <w:b/>
                <w:sz w:val="24"/>
              </w:rPr>
            </w:pPr>
            <w:r>
              <w:rPr>
                <w:b/>
                <w:sz w:val="24"/>
              </w:rPr>
              <w:t>LAMPIRAN :</w:t>
            </w:r>
          </w:p>
        </w:tc>
        <w:tc>
          <w:tcPr>
            <w:tcW w:w="5308" w:type="dxa"/>
          </w:tcPr>
          <w:p>
            <w:pPr>
              <w:pStyle w:val="TableParagraph"/>
              <w:spacing w:line="266" w:lineRule="exact"/>
              <w:ind w:left="442"/>
              <w:rPr>
                <w:b/>
                <w:sz w:val="24"/>
              </w:rPr>
            </w:pPr>
            <w:r>
              <w:rPr>
                <w:b/>
                <w:sz w:val="24"/>
              </w:rPr>
              <w:t>Peraturan Direktur RSKIA Permata Bunda</w:t>
            </w:r>
          </w:p>
        </w:tc>
      </w:tr>
      <w:tr>
        <w:trPr>
          <w:trHeight w:val="413" w:hRule="atLeast"/>
        </w:trPr>
        <w:tc>
          <w:tcPr>
            <w:tcW w:w="2163" w:type="dxa"/>
          </w:tcPr>
          <w:p>
            <w:pPr>
              <w:pStyle w:val="TableParagraph"/>
              <w:tabs>
                <w:tab w:pos="1639" w:val="left" w:leader="none"/>
              </w:tabs>
              <w:spacing w:before="64"/>
              <w:ind w:left="200"/>
              <w:rPr>
                <w:b/>
                <w:sz w:val="24"/>
              </w:rPr>
            </w:pPr>
            <w:r>
              <w:rPr>
                <w:b/>
                <w:sz w:val="24"/>
              </w:rPr>
              <w:t>NOMOR</w:t>
              <w:tab/>
              <w:t>:</w:t>
            </w:r>
          </w:p>
        </w:tc>
        <w:tc>
          <w:tcPr>
            <w:tcW w:w="5308" w:type="dxa"/>
          </w:tcPr>
          <w:p>
            <w:pPr>
              <w:pStyle w:val="TableParagraph"/>
              <w:spacing w:before="64"/>
              <w:ind w:left="442"/>
              <w:rPr>
                <w:b/>
                <w:sz w:val="24"/>
              </w:rPr>
            </w:pPr>
            <w:r>
              <w:rPr>
                <w:b/>
                <w:sz w:val="24"/>
              </w:rPr>
              <w:t>109/ SK-DIR/PB/III/2022</w:t>
            </w:r>
          </w:p>
        </w:tc>
      </w:tr>
      <w:tr>
        <w:trPr>
          <w:trHeight w:val="339" w:hRule="atLeast"/>
        </w:trPr>
        <w:tc>
          <w:tcPr>
            <w:tcW w:w="2163" w:type="dxa"/>
          </w:tcPr>
          <w:p>
            <w:pPr>
              <w:pStyle w:val="TableParagraph"/>
              <w:tabs>
                <w:tab w:pos="1639" w:val="left" w:leader="none"/>
              </w:tabs>
              <w:spacing w:line="256" w:lineRule="exact" w:before="63"/>
              <w:ind w:left="200"/>
              <w:rPr>
                <w:b/>
                <w:sz w:val="24"/>
              </w:rPr>
            </w:pPr>
            <w:r>
              <w:rPr>
                <w:b/>
                <w:sz w:val="24"/>
              </w:rPr>
              <w:t>TENTANG</w:t>
              <w:tab/>
              <w:t>:</w:t>
            </w:r>
          </w:p>
        </w:tc>
        <w:tc>
          <w:tcPr>
            <w:tcW w:w="5308" w:type="dxa"/>
          </w:tcPr>
          <w:p>
            <w:pPr>
              <w:pStyle w:val="TableParagraph"/>
              <w:spacing w:line="256" w:lineRule="exact" w:before="63"/>
              <w:ind w:left="442"/>
              <w:rPr>
                <w:b/>
                <w:sz w:val="24"/>
              </w:rPr>
            </w:pPr>
            <w:r>
              <w:rPr>
                <w:b/>
                <w:sz w:val="24"/>
              </w:rPr>
              <w:t>PEDOMAN PENYELENGGARAAN SIMRS</w:t>
            </w:r>
          </w:p>
        </w:tc>
      </w:tr>
    </w:tbl>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Heading2"/>
        <w:spacing w:before="230"/>
        <w:ind w:right="2244"/>
      </w:pPr>
      <w:r>
        <w:rPr/>
        <w:t>PEDOMAN</w:t>
      </w: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spacing w:before="8"/>
        <w:ind w:left="0"/>
        <w:jc w:val="left"/>
        <w:rPr>
          <w:b/>
          <w:sz w:val="20"/>
        </w:rPr>
      </w:pPr>
      <w:r>
        <w:rPr/>
        <w:drawing>
          <wp:anchor distT="0" distB="0" distL="0" distR="0" allowOverlap="1" layoutInCell="1" locked="0" behindDoc="0" simplePos="0" relativeHeight="1">
            <wp:simplePos x="0" y="0"/>
            <wp:positionH relativeFrom="page">
              <wp:posOffset>2695320</wp:posOffset>
            </wp:positionH>
            <wp:positionV relativeFrom="paragraph">
              <wp:posOffset>176444</wp:posOffset>
            </wp:positionV>
            <wp:extent cx="1798572" cy="1797939"/>
            <wp:effectExtent l="0" t="0" r="0" b="0"/>
            <wp:wrapTopAndBottom/>
            <wp:docPr id="3" name="image1.jpeg"/>
            <wp:cNvGraphicFramePr>
              <a:graphicFrameLocks noChangeAspect="1"/>
            </wp:cNvGraphicFramePr>
            <a:graphic>
              <a:graphicData uri="http://schemas.openxmlformats.org/drawingml/2006/picture">
                <pic:pic>
                  <pic:nvPicPr>
                    <pic:cNvPr id="4" name="image1.jpeg"/>
                    <pic:cNvPicPr/>
                  </pic:nvPicPr>
                  <pic:blipFill>
                    <a:blip r:embed="rId5" cstate="print"/>
                    <a:stretch>
                      <a:fillRect/>
                    </a:stretch>
                  </pic:blipFill>
                  <pic:spPr>
                    <a:xfrm>
                      <a:off x="0" y="0"/>
                      <a:ext cx="1798572" cy="1797939"/>
                    </a:xfrm>
                    <a:prstGeom prst="rect">
                      <a:avLst/>
                    </a:prstGeom>
                  </pic:spPr>
                </pic:pic>
              </a:graphicData>
            </a:graphic>
          </wp:anchor>
        </w:drawing>
      </w:r>
    </w:p>
    <w:p>
      <w:pPr>
        <w:pStyle w:val="BodyText"/>
        <w:ind w:left="0"/>
        <w:jc w:val="left"/>
        <w:rPr>
          <w:b/>
          <w:sz w:val="26"/>
        </w:rPr>
      </w:pPr>
    </w:p>
    <w:p>
      <w:pPr>
        <w:pStyle w:val="BodyText"/>
        <w:ind w:left="0"/>
        <w:jc w:val="left"/>
        <w:rPr>
          <w:b/>
          <w:sz w:val="21"/>
        </w:rPr>
      </w:pPr>
    </w:p>
    <w:p>
      <w:pPr>
        <w:pStyle w:val="BodyText"/>
        <w:ind w:left="1860" w:right="2244"/>
        <w:jc w:val="center"/>
      </w:pPr>
      <w:r>
        <w:rPr/>
        <w:t>EDISI I</w:t>
      </w:r>
    </w:p>
    <w:p>
      <w:pPr>
        <w:pStyle w:val="BodyText"/>
        <w:ind w:left="0"/>
        <w:jc w:val="left"/>
        <w:rPr>
          <w:sz w:val="26"/>
        </w:rPr>
      </w:pPr>
    </w:p>
    <w:p>
      <w:pPr>
        <w:pStyle w:val="BodyText"/>
        <w:ind w:left="0"/>
        <w:jc w:val="left"/>
        <w:rPr>
          <w:sz w:val="22"/>
        </w:rPr>
      </w:pPr>
    </w:p>
    <w:p>
      <w:pPr>
        <w:pStyle w:val="Heading2"/>
        <w:spacing w:line="360" w:lineRule="auto"/>
        <w:ind w:right="2245"/>
      </w:pPr>
      <w:r>
        <w:rPr/>
        <w:t>RUMAH SAKIT KHUSUS IBU DAN ANAK PERMATA BUNDA</w:t>
      </w:r>
    </w:p>
    <w:p>
      <w:pPr>
        <w:pStyle w:val="BodyText"/>
        <w:spacing w:line="360" w:lineRule="auto"/>
        <w:ind w:left="1857" w:right="2245"/>
        <w:jc w:val="center"/>
      </w:pPr>
      <w:r>
        <w:rPr>
          <w:color w:val="1A1A1A"/>
        </w:rPr>
        <w:t>Jl. Ngeksigondo No.56, Prenggan, Kotagede, Kota Yogyakarta, 55172</w:t>
      </w:r>
    </w:p>
    <w:p>
      <w:pPr>
        <w:pStyle w:val="BodyText"/>
        <w:spacing w:before="1"/>
        <w:ind w:left="1859" w:right="2245"/>
        <w:jc w:val="center"/>
      </w:pPr>
      <w:r>
        <w:rPr>
          <w:color w:val="1A1A1A"/>
        </w:rPr>
        <w:t>Telp : 0812-8565-3664</w:t>
      </w:r>
    </w:p>
    <w:p>
      <w:pPr>
        <w:pStyle w:val="BodyText"/>
        <w:spacing w:before="137"/>
        <w:ind w:left="1860" w:right="2245"/>
        <w:jc w:val="center"/>
      </w:pPr>
      <w:r>
        <w:rPr>
          <w:color w:val="1A1A1A"/>
        </w:rPr>
        <w:t>Email : </w:t>
      </w:r>
      <w:hyperlink r:id="rId8">
        <w:r>
          <w:rPr>
            <w:u w:val="single"/>
          </w:rPr>
          <w:t>rskiapermatabunda@gmail.com</w:t>
        </w:r>
      </w:hyperlink>
    </w:p>
    <w:p>
      <w:pPr>
        <w:spacing w:after="0"/>
        <w:jc w:val="center"/>
        <w:sectPr>
          <w:pgSz w:w="11910" w:h="16840"/>
          <w:pgMar w:top="1580" w:bottom="280" w:left="1500" w:right="1680"/>
        </w:sectPr>
      </w:pPr>
    </w:p>
    <w:p>
      <w:pPr>
        <w:pStyle w:val="Heading1"/>
        <w:rPr>
          <w:rFonts w:ascii="Calibri Light"/>
          <w:b w:val="0"/>
        </w:rPr>
      </w:pPr>
      <w:r>
        <w:rPr>
          <w:rFonts w:ascii="Calibri Light"/>
          <w:b w:val="0"/>
          <w:color w:val="2E5395"/>
        </w:rPr>
        <w:t>DAFTAR ISI</w:t>
      </w:r>
    </w:p>
    <w:sdt>
      <w:sdtPr>
        <w:docPartObj>
          <w:docPartGallery w:val="Table of Contents"/>
          <w:docPartUnique/>
        </w:docPartObj>
      </w:sdtPr>
      <w:sdtEndPr/>
      <w:sdtContent>
        <w:p>
          <w:pPr>
            <w:pStyle w:val="TOC1"/>
            <w:tabs>
              <w:tab w:pos="8132" w:val="right" w:leader="dot"/>
            </w:tabs>
            <w:spacing w:before="31"/>
            <w:rPr>
              <w:rFonts w:ascii="Calibri"/>
            </w:rPr>
          </w:pPr>
          <w:hyperlink w:history="true" w:anchor="_bookmark0">
            <w:r>
              <w:rPr/>
              <w:t>KATA</w:t>
            </w:r>
            <w:r>
              <w:rPr>
                <w:spacing w:val="-3"/>
              </w:rPr>
              <w:t> </w:t>
            </w:r>
            <w:r>
              <w:rPr/>
              <w:t>PENGANTAR</w:t>
              <w:tab/>
            </w:r>
            <w:r>
              <w:rPr>
                <w:rFonts w:ascii="Calibri"/>
              </w:rPr>
              <w:t>6</w:t>
            </w:r>
          </w:hyperlink>
        </w:p>
        <w:p>
          <w:pPr>
            <w:pStyle w:val="TOC1"/>
            <w:tabs>
              <w:tab w:pos="8132" w:val="right" w:leader="dot"/>
            </w:tabs>
            <w:spacing w:before="142"/>
            <w:rPr>
              <w:rFonts w:ascii="Calibri"/>
            </w:rPr>
          </w:pPr>
          <w:hyperlink w:history="true" w:anchor="_bookmark1">
            <w:r>
              <w:rPr/>
              <w:t>BAB</w:t>
            </w:r>
            <w:r>
              <w:rPr>
                <w:spacing w:val="-2"/>
              </w:rPr>
              <w:t> </w:t>
            </w:r>
            <w:r>
              <w:rPr/>
              <w:t>I</w:t>
            </w:r>
            <w:r>
              <w:rPr>
                <w:spacing w:val="-2"/>
              </w:rPr>
              <w:t> </w:t>
            </w:r>
            <w:r>
              <w:rPr/>
              <w:t>PENDAHULUAN</w:t>
              <w:tab/>
            </w:r>
            <w:r>
              <w:rPr>
                <w:rFonts w:ascii="Calibri"/>
              </w:rPr>
              <w:t>7</w:t>
            </w:r>
          </w:hyperlink>
        </w:p>
        <w:p>
          <w:pPr>
            <w:pStyle w:val="TOC2"/>
            <w:numPr>
              <w:ilvl w:val="0"/>
              <w:numId w:val="4"/>
            </w:numPr>
            <w:tabs>
              <w:tab w:pos="861" w:val="left" w:leader="none"/>
              <w:tab w:pos="862" w:val="left" w:leader="none"/>
              <w:tab w:pos="8132" w:val="right" w:leader="dot"/>
            </w:tabs>
            <w:spacing w:line="240" w:lineRule="auto" w:before="139" w:after="0"/>
            <w:ind w:left="862" w:right="0" w:hanging="440"/>
            <w:jc w:val="left"/>
            <w:rPr>
              <w:rFonts w:ascii="Calibri"/>
            </w:rPr>
          </w:pPr>
          <w:hyperlink w:history="true" w:anchor="_bookmark2">
            <w:r>
              <w:rPr/>
              <w:t>LATAR</w:t>
            </w:r>
            <w:r>
              <w:rPr>
                <w:spacing w:val="-2"/>
              </w:rPr>
              <w:t> </w:t>
            </w:r>
            <w:r>
              <w:rPr/>
              <w:t>BELAKANG</w:t>
              <w:tab/>
            </w:r>
            <w:r>
              <w:rPr>
                <w:rFonts w:ascii="Calibri"/>
              </w:rPr>
              <w:t>7</w:t>
            </w:r>
          </w:hyperlink>
        </w:p>
        <w:p>
          <w:pPr>
            <w:pStyle w:val="TOC2"/>
            <w:numPr>
              <w:ilvl w:val="0"/>
              <w:numId w:val="4"/>
            </w:numPr>
            <w:tabs>
              <w:tab w:pos="861" w:val="left" w:leader="none"/>
              <w:tab w:pos="862" w:val="left" w:leader="none"/>
              <w:tab w:pos="8132" w:val="right" w:leader="dot"/>
            </w:tabs>
            <w:spacing w:line="240" w:lineRule="auto" w:before="140" w:after="0"/>
            <w:ind w:left="862" w:right="0" w:hanging="440"/>
            <w:jc w:val="left"/>
            <w:rPr>
              <w:rFonts w:ascii="Calibri"/>
            </w:rPr>
          </w:pPr>
          <w:hyperlink w:history="true" w:anchor="_bookmark3">
            <w:r>
              <w:rPr/>
              <w:t>TUJUAN</w:t>
            </w:r>
            <w:r>
              <w:rPr>
                <w:spacing w:val="-2"/>
              </w:rPr>
              <w:t> </w:t>
            </w:r>
            <w:r>
              <w:rPr/>
              <w:t>PEDOMAN</w:t>
              <w:tab/>
            </w:r>
            <w:r>
              <w:rPr>
                <w:rFonts w:ascii="Calibri"/>
              </w:rPr>
              <w:t>8</w:t>
            </w:r>
          </w:hyperlink>
        </w:p>
        <w:p>
          <w:pPr>
            <w:pStyle w:val="TOC2"/>
            <w:numPr>
              <w:ilvl w:val="0"/>
              <w:numId w:val="4"/>
            </w:numPr>
            <w:tabs>
              <w:tab w:pos="861" w:val="left" w:leader="none"/>
              <w:tab w:pos="862" w:val="left" w:leader="none"/>
              <w:tab w:pos="8132" w:val="right" w:leader="dot"/>
            </w:tabs>
            <w:spacing w:line="240" w:lineRule="auto" w:before="142" w:after="0"/>
            <w:ind w:left="862" w:right="0" w:hanging="440"/>
            <w:jc w:val="left"/>
            <w:rPr>
              <w:rFonts w:ascii="Calibri"/>
            </w:rPr>
          </w:pPr>
          <w:hyperlink w:history="true" w:anchor="_bookmark4">
            <w:r>
              <w:rPr/>
              <w:t>RUANG</w:t>
            </w:r>
            <w:r>
              <w:rPr>
                <w:spacing w:val="-2"/>
              </w:rPr>
              <w:t> </w:t>
            </w:r>
            <w:r>
              <w:rPr/>
              <w:t>LINGKUP PELAYANAN</w:t>
              <w:tab/>
            </w:r>
            <w:r>
              <w:rPr>
                <w:rFonts w:ascii="Calibri"/>
              </w:rPr>
              <w:t>8</w:t>
            </w:r>
          </w:hyperlink>
        </w:p>
        <w:p>
          <w:pPr>
            <w:pStyle w:val="TOC2"/>
            <w:numPr>
              <w:ilvl w:val="0"/>
              <w:numId w:val="4"/>
            </w:numPr>
            <w:tabs>
              <w:tab w:pos="861" w:val="left" w:leader="none"/>
              <w:tab w:pos="862" w:val="left" w:leader="none"/>
              <w:tab w:pos="8132" w:val="right" w:leader="dot"/>
            </w:tabs>
            <w:spacing w:line="240" w:lineRule="auto" w:before="139" w:after="0"/>
            <w:ind w:left="862" w:right="0" w:hanging="440"/>
            <w:jc w:val="left"/>
            <w:rPr>
              <w:rFonts w:ascii="Calibri"/>
            </w:rPr>
          </w:pPr>
          <w:hyperlink w:history="true" w:anchor="_bookmark5">
            <w:r>
              <w:rPr/>
              <w:t>BATASAN</w:t>
            </w:r>
            <w:r>
              <w:rPr>
                <w:spacing w:val="-2"/>
              </w:rPr>
              <w:t> </w:t>
            </w:r>
            <w:r>
              <w:rPr/>
              <w:t>OPERASIONAL</w:t>
              <w:tab/>
            </w:r>
            <w:r>
              <w:rPr>
                <w:rFonts w:ascii="Calibri"/>
              </w:rPr>
              <w:t>9</w:t>
            </w:r>
          </w:hyperlink>
        </w:p>
        <w:p>
          <w:pPr>
            <w:pStyle w:val="TOC2"/>
            <w:numPr>
              <w:ilvl w:val="0"/>
              <w:numId w:val="4"/>
            </w:numPr>
            <w:tabs>
              <w:tab w:pos="861" w:val="left" w:leader="none"/>
              <w:tab w:pos="862" w:val="left" w:leader="none"/>
              <w:tab w:pos="8133" w:val="right" w:leader="dot"/>
            </w:tabs>
            <w:spacing w:line="240" w:lineRule="auto" w:before="139" w:after="0"/>
            <w:ind w:left="862" w:right="0" w:hanging="440"/>
            <w:jc w:val="left"/>
            <w:rPr>
              <w:rFonts w:ascii="Calibri"/>
            </w:rPr>
          </w:pPr>
          <w:hyperlink w:history="true" w:anchor="_bookmark6">
            <w:r>
              <w:rPr/>
              <w:t>LANDASAN</w:t>
            </w:r>
            <w:r>
              <w:rPr>
                <w:spacing w:val="-2"/>
              </w:rPr>
              <w:t> </w:t>
            </w:r>
            <w:r>
              <w:rPr/>
              <w:t>HUKUM</w:t>
              <w:tab/>
            </w:r>
            <w:r>
              <w:rPr>
                <w:rFonts w:ascii="Calibri"/>
              </w:rPr>
              <w:t>10</w:t>
            </w:r>
          </w:hyperlink>
        </w:p>
        <w:p>
          <w:pPr>
            <w:pStyle w:val="TOC1"/>
            <w:tabs>
              <w:tab w:pos="8133" w:val="right" w:leader="dot"/>
            </w:tabs>
            <w:spacing w:before="143"/>
            <w:rPr>
              <w:rFonts w:ascii="Calibri"/>
            </w:rPr>
          </w:pPr>
          <w:hyperlink w:history="true" w:anchor="_bookmark7">
            <w:r>
              <w:rPr/>
              <w:t>BAB</w:t>
            </w:r>
            <w:r>
              <w:rPr>
                <w:spacing w:val="-2"/>
              </w:rPr>
              <w:t> </w:t>
            </w:r>
            <w:r>
              <w:rPr/>
              <w:t>II</w:t>
            </w:r>
            <w:r>
              <w:rPr>
                <w:spacing w:val="-2"/>
              </w:rPr>
              <w:t> </w:t>
            </w:r>
            <w:r>
              <w:rPr/>
              <w:t>PENDAHULUAN</w:t>
              <w:tab/>
            </w:r>
            <w:r>
              <w:rPr>
                <w:rFonts w:ascii="Calibri"/>
              </w:rPr>
              <w:t>12</w:t>
            </w:r>
          </w:hyperlink>
        </w:p>
        <w:p>
          <w:pPr>
            <w:pStyle w:val="TOC2"/>
            <w:numPr>
              <w:ilvl w:val="0"/>
              <w:numId w:val="5"/>
            </w:numPr>
            <w:tabs>
              <w:tab w:pos="861" w:val="left" w:leader="none"/>
              <w:tab w:pos="862" w:val="left" w:leader="none"/>
              <w:tab w:pos="8133" w:val="right" w:leader="dot"/>
            </w:tabs>
            <w:spacing w:line="240" w:lineRule="auto" w:before="139" w:after="0"/>
            <w:ind w:left="862" w:right="0" w:hanging="440"/>
            <w:jc w:val="left"/>
            <w:rPr>
              <w:rFonts w:ascii="Calibri"/>
            </w:rPr>
          </w:pPr>
          <w:hyperlink w:history="true" w:anchor="_bookmark8">
            <w:r>
              <w:rPr/>
              <w:t>ANALISA DAN PEMBUATAN SISTEM INFORMASI</w:t>
            </w:r>
            <w:r>
              <w:rPr>
                <w:spacing w:val="-9"/>
              </w:rPr>
              <w:t> </w:t>
            </w:r>
            <w:r>
              <w:rPr/>
              <w:t>RUMAH</w:t>
            </w:r>
            <w:r>
              <w:rPr>
                <w:spacing w:val="-2"/>
              </w:rPr>
              <w:t> </w:t>
            </w:r>
            <w:r>
              <w:rPr/>
              <w:t>SAKIT</w:t>
              <w:tab/>
            </w:r>
            <w:r>
              <w:rPr>
                <w:rFonts w:ascii="Calibri"/>
              </w:rPr>
              <w:t>12</w:t>
            </w:r>
          </w:hyperlink>
        </w:p>
        <w:p>
          <w:pPr>
            <w:pStyle w:val="TOC2"/>
            <w:numPr>
              <w:ilvl w:val="0"/>
              <w:numId w:val="5"/>
            </w:numPr>
            <w:tabs>
              <w:tab w:pos="861" w:val="left" w:leader="none"/>
              <w:tab w:pos="862" w:val="left" w:leader="none"/>
              <w:tab w:pos="8133" w:val="right" w:leader="dot"/>
            </w:tabs>
            <w:spacing w:line="240" w:lineRule="auto" w:before="142" w:after="0"/>
            <w:ind w:left="862" w:right="0" w:hanging="440"/>
            <w:jc w:val="left"/>
            <w:rPr>
              <w:rFonts w:ascii="Calibri"/>
            </w:rPr>
          </w:pPr>
          <w:hyperlink w:history="true" w:anchor="_bookmark9">
            <w:r>
              <w:rPr/>
              <w:t>PEMELIHARAAN SISTEM DAN</w:t>
            </w:r>
            <w:r>
              <w:rPr>
                <w:spacing w:val="-3"/>
              </w:rPr>
              <w:t> </w:t>
            </w:r>
            <w:r>
              <w:rPr/>
              <w:t>HARDWARE PENUNJANG</w:t>
              <w:tab/>
            </w:r>
            <w:r>
              <w:rPr>
                <w:rFonts w:ascii="Calibri"/>
              </w:rPr>
              <w:t>12</w:t>
            </w:r>
          </w:hyperlink>
        </w:p>
        <w:p>
          <w:pPr>
            <w:pStyle w:val="TOC2"/>
            <w:numPr>
              <w:ilvl w:val="0"/>
              <w:numId w:val="5"/>
            </w:numPr>
            <w:tabs>
              <w:tab w:pos="861" w:val="left" w:leader="none"/>
              <w:tab w:pos="862" w:val="left" w:leader="none"/>
              <w:tab w:pos="8133" w:val="right" w:leader="dot"/>
            </w:tabs>
            <w:spacing w:line="240" w:lineRule="auto" w:before="140" w:after="0"/>
            <w:ind w:left="862" w:right="0" w:hanging="440"/>
            <w:jc w:val="left"/>
            <w:rPr>
              <w:rFonts w:ascii="Calibri"/>
            </w:rPr>
          </w:pPr>
          <w:hyperlink w:history="true" w:anchor="_bookmark10">
            <w:r>
              <w:rPr/>
              <w:t>PENGELOLAAN DATA</w:t>
            </w:r>
            <w:r>
              <w:rPr>
                <w:spacing w:val="-2"/>
              </w:rPr>
              <w:t> </w:t>
            </w:r>
            <w:r>
              <w:rPr/>
              <w:t>DAN</w:t>
            </w:r>
            <w:r>
              <w:rPr>
                <w:spacing w:val="-1"/>
              </w:rPr>
              <w:t> </w:t>
            </w:r>
            <w:r>
              <w:rPr/>
              <w:t>INFORMASI</w:t>
              <w:tab/>
            </w:r>
            <w:r>
              <w:rPr>
                <w:rFonts w:ascii="Calibri"/>
              </w:rPr>
              <w:t>12</w:t>
            </w:r>
          </w:hyperlink>
        </w:p>
        <w:p>
          <w:pPr>
            <w:pStyle w:val="TOC1"/>
            <w:tabs>
              <w:tab w:pos="8133" w:val="right" w:leader="dot"/>
            </w:tabs>
            <w:rPr>
              <w:rFonts w:ascii="Calibri"/>
            </w:rPr>
          </w:pPr>
          <w:hyperlink w:history="true" w:anchor="_bookmark11">
            <w:r>
              <w:rPr/>
              <w:t>BAB III KESELAMATAN KERJA</w:t>
            </w:r>
            <w:r>
              <w:rPr>
                <w:spacing w:val="-3"/>
              </w:rPr>
              <w:t> </w:t>
            </w:r>
            <w:r>
              <w:rPr/>
              <w:t>DAN</w:t>
            </w:r>
            <w:r>
              <w:rPr>
                <w:spacing w:val="-1"/>
              </w:rPr>
              <w:t> </w:t>
            </w:r>
            <w:r>
              <w:rPr/>
              <w:t>PASIEN</w:t>
              <w:tab/>
            </w:r>
            <w:r>
              <w:rPr>
                <w:rFonts w:ascii="Calibri"/>
              </w:rPr>
              <w:t>18</w:t>
            </w:r>
          </w:hyperlink>
        </w:p>
        <w:p>
          <w:pPr>
            <w:pStyle w:val="TOC3"/>
            <w:numPr>
              <w:ilvl w:val="0"/>
              <w:numId w:val="6"/>
            </w:numPr>
            <w:tabs>
              <w:tab w:pos="861" w:val="left" w:leader="none"/>
              <w:tab w:pos="862" w:val="left" w:leader="none"/>
              <w:tab w:pos="8133" w:val="right" w:leader="dot"/>
            </w:tabs>
            <w:spacing w:line="240" w:lineRule="auto" w:before="142" w:after="0"/>
            <w:ind w:left="862" w:right="0" w:hanging="440"/>
            <w:jc w:val="left"/>
            <w:rPr>
              <w:rFonts w:ascii="Calibri"/>
              <w:b w:val="0"/>
              <w:i w:val="0"/>
              <w:sz w:val="22"/>
            </w:rPr>
          </w:pPr>
          <w:hyperlink w:history="true" w:anchor="_bookmark12">
            <w:r>
              <w:rPr>
                <w:b w:val="0"/>
                <w:i w:val="0"/>
                <w:sz w:val="22"/>
              </w:rPr>
              <w:t>KESELAMATAN PASIEN</w:t>
            </w:r>
            <w:r>
              <w:rPr>
                <w:b w:val="0"/>
                <w:i w:val="0"/>
                <w:spacing w:val="-2"/>
                <w:sz w:val="22"/>
              </w:rPr>
              <w:t> </w:t>
            </w:r>
            <w:r>
              <w:rPr>
                <w:b w:val="0"/>
                <w:i/>
                <w:sz w:val="22"/>
              </w:rPr>
              <w:t>(PATIENT SAFETY)</w:t>
              <w:tab/>
            </w:r>
            <w:r>
              <w:rPr>
                <w:rFonts w:ascii="Calibri"/>
                <w:b w:val="0"/>
                <w:i w:val="0"/>
                <w:sz w:val="22"/>
              </w:rPr>
              <w:t>18</w:t>
            </w:r>
          </w:hyperlink>
        </w:p>
        <w:p>
          <w:pPr>
            <w:pStyle w:val="TOC5"/>
            <w:numPr>
              <w:ilvl w:val="1"/>
              <w:numId w:val="6"/>
            </w:numPr>
            <w:tabs>
              <w:tab w:pos="1082" w:val="left" w:leader="none"/>
              <w:tab w:pos="1083" w:val="left" w:leader="none"/>
              <w:tab w:pos="8133" w:val="right" w:leader="dot"/>
            </w:tabs>
            <w:spacing w:line="240" w:lineRule="auto" w:before="139" w:after="0"/>
            <w:ind w:left="1082" w:right="0" w:hanging="442"/>
            <w:jc w:val="left"/>
            <w:rPr>
              <w:rFonts w:ascii="Calibri"/>
              <w:b w:val="0"/>
              <w:i w:val="0"/>
              <w:sz w:val="22"/>
            </w:rPr>
          </w:pPr>
          <w:hyperlink w:history="true" w:anchor="_bookmark13">
            <w:r>
              <w:rPr>
                <w:b w:val="0"/>
                <w:i w:val="0"/>
                <w:sz w:val="22"/>
              </w:rPr>
              <w:t>TUJUAN KESELAMATAN PASIEN</w:t>
            </w:r>
            <w:r>
              <w:rPr>
                <w:b w:val="0"/>
                <w:i w:val="0"/>
                <w:spacing w:val="-3"/>
                <w:sz w:val="22"/>
              </w:rPr>
              <w:t> </w:t>
            </w:r>
            <w:r>
              <w:rPr>
                <w:b w:val="0"/>
                <w:i/>
                <w:sz w:val="22"/>
              </w:rPr>
              <w:t>(PATIENT SAFETY)</w:t>
              <w:tab/>
            </w:r>
            <w:r>
              <w:rPr>
                <w:rFonts w:ascii="Calibri"/>
                <w:b w:val="0"/>
                <w:i w:val="0"/>
                <w:sz w:val="22"/>
              </w:rPr>
              <w:t>18</w:t>
            </w:r>
          </w:hyperlink>
        </w:p>
        <w:p>
          <w:pPr>
            <w:pStyle w:val="TOC5"/>
            <w:numPr>
              <w:ilvl w:val="1"/>
              <w:numId w:val="6"/>
            </w:numPr>
            <w:tabs>
              <w:tab w:pos="1082" w:val="left" w:leader="none"/>
              <w:tab w:pos="1083" w:val="left" w:leader="none"/>
              <w:tab w:pos="8133" w:val="right" w:leader="dot"/>
            </w:tabs>
            <w:spacing w:line="240" w:lineRule="auto" w:before="140" w:after="0"/>
            <w:ind w:left="1082" w:right="0" w:hanging="442"/>
            <w:jc w:val="left"/>
            <w:rPr>
              <w:rFonts w:ascii="Calibri"/>
              <w:b w:val="0"/>
              <w:i w:val="0"/>
              <w:sz w:val="22"/>
            </w:rPr>
          </w:pPr>
          <w:hyperlink w:history="true" w:anchor="_bookmark14">
            <w:r>
              <w:rPr>
                <w:b w:val="0"/>
                <w:i w:val="0"/>
                <w:sz w:val="22"/>
              </w:rPr>
              <w:t>TATALAKSANA KESELAMATAN PASIEN</w:t>
            </w:r>
            <w:r>
              <w:rPr>
                <w:b w:val="0"/>
                <w:i w:val="0"/>
                <w:spacing w:val="-2"/>
                <w:sz w:val="22"/>
              </w:rPr>
              <w:t> </w:t>
            </w:r>
            <w:r>
              <w:rPr>
                <w:b w:val="0"/>
                <w:i/>
                <w:sz w:val="22"/>
              </w:rPr>
              <w:t>(PATIENT</w:t>
            </w:r>
            <w:r>
              <w:rPr>
                <w:b w:val="0"/>
                <w:i/>
                <w:spacing w:val="-1"/>
                <w:sz w:val="22"/>
              </w:rPr>
              <w:t> </w:t>
            </w:r>
            <w:r>
              <w:rPr>
                <w:b w:val="0"/>
                <w:i/>
                <w:sz w:val="22"/>
              </w:rPr>
              <w:t>SAFETY)</w:t>
              <w:tab/>
            </w:r>
            <w:r>
              <w:rPr>
                <w:rFonts w:ascii="Calibri"/>
                <w:b w:val="0"/>
                <w:i w:val="0"/>
                <w:sz w:val="22"/>
              </w:rPr>
              <w:t>19</w:t>
            </w:r>
          </w:hyperlink>
        </w:p>
        <w:p>
          <w:pPr>
            <w:pStyle w:val="TOC2"/>
            <w:numPr>
              <w:ilvl w:val="0"/>
              <w:numId w:val="6"/>
            </w:numPr>
            <w:tabs>
              <w:tab w:pos="861" w:val="left" w:leader="none"/>
              <w:tab w:pos="862" w:val="left" w:leader="none"/>
              <w:tab w:pos="8133" w:val="right" w:leader="dot"/>
            </w:tabs>
            <w:spacing w:line="240" w:lineRule="auto" w:before="142" w:after="0"/>
            <w:ind w:left="862" w:right="0" w:hanging="440"/>
            <w:jc w:val="left"/>
            <w:rPr>
              <w:rFonts w:ascii="Calibri"/>
            </w:rPr>
          </w:pPr>
          <w:hyperlink w:history="true" w:anchor="_bookmark15">
            <w:r>
              <w:rPr/>
              <w:t>KESELAMATAN</w:t>
            </w:r>
            <w:r>
              <w:rPr>
                <w:spacing w:val="-2"/>
              </w:rPr>
              <w:t> </w:t>
            </w:r>
            <w:r>
              <w:rPr/>
              <w:t>KERJA</w:t>
              <w:tab/>
            </w:r>
            <w:r>
              <w:rPr>
                <w:rFonts w:ascii="Calibri"/>
              </w:rPr>
              <w:t>20</w:t>
            </w:r>
          </w:hyperlink>
        </w:p>
        <w:p>
          <w:pPr>
            <w:pStyle w:val="TOC5"/>
            <w:numPr>
              <w:ilvl w:val="1"/>
              <w:numId w:val="6"/>
            </w:numPr>
            <w:tabs>
              <w:tab w:pos="1082" w:val="left" w:leader="none"/>
              <w:tab w:pos="1083" w:val="left" w:leader="none"/>
              <w:tab w:pos="8133" w:val="right" w:leader="dot"/>
            </w:tabs>
            <w:spacing w:line="240" w:lineRule="auto" w:before="140" w:after="0"/>
            <w:ind w:left="1082" w:right="0" w:hanging="442"/>
            <w:jc w:val="left"/>
            <w:rPr>
              <w:rFonts w:ascii="Calibri"/>
              <w:b w:val="0"/>
              <w:i w:val="0"/>
              <w:sz w:val="22"/>
            </w:rPr>
          </w:pPr>
          <w:hyperlink w:history="true" w:anchor="_bookmark16">
            <w:r>
              <w:rPr>
                <w:b w:val="0"/>
                <w:i w:val="0"/>
                <w:sz w:val="22"/>
              </w:rPr>
              <w:t>TUJUAN KESELAMATAN PASIEN</w:t>
            </w:r>
            <w:r>
              <w:rPr>
                <w:b w:val="0"/>
                <w:i w:val="0"/>
                <w:spacing w:val="-3"/>
                <w:sz w:val="22"/>
              </w:rPr>
              <w:t> </w:t>
            </w:r>
            <w:r>
              <w:rPr>
                <w:b w:val="0"/>
                <w:i/>
                <w:sz w:val="22"/>
              </w:rPr>
              <w:t>(PATIENT SAFETY)</w:t>
              <w:tab/>
            </w:r>
            <w:r>
              <w:rPr>
                <w:rFonts w:ascii="Calibri"/>
                <w:b w:val="0"/>
                <w:i w:val="0"/>
                <w:sz w:val="22"/>
              </w:rPr>
              <w:t>20</w:t>
            </w:r>
          </w:hyperlink>
        </w:p>
        <w:p>
          <w:pPr>
            <w:pStyle w:val="TOC4"/>
            <w:numPr>
              <w:ilvl w:val="1"/>
              <w:numId w:val="6"/>
            </w:numPr>
            <w:tabs>
              <w:tab w:pos="1082" w:val="left" w:leader="none"/>
              <w:tab w:pos="1083" w:val="left" w:leader="none"/>
              <w:tab w:pos="8132" w:val="right" w:leader="dot"/>
            </w:tabs>
            <w:spacing w:line="240" w:lineRule="auto" w:before="139" w:after="0"/>
            <w:ind w:left="1082" w:right="0" w:hanging="442"/>
            <w:jc w:val="left"/>
            <w:rPr>
              <w:rFonts w:ascii="Calibri"/>
            </w:rPr>
          </w:pPr>
          <w:hyperlink w:history="true" w:anchor="_bookmark17">
            <w:r>
              <w:rPr/>
              <w:t>KESELAMATAN KERJA PADA</w:t>
            </w:r>
            <w:r>
              <w:rPr>
                <w:spacing w:val="-2"/>
              </w:rPr>
              <w:t> </w:t>
            </w:r>
            <w:r>
              <w:rPr/>
              <w:t>UNIT</w:t>
            </w:r>
            <w:r>
              <w:rPr>
                <w:spacing w:val="2"/>
              </w:rPr>
              <w:t> </w:t>
            </w:r>
            <w:r>
              <w:rPr/>
              <w:t>IT</w:t>
              <w:tab/>
            </w:r>
            <w:r>
              <w:rPr>
                <w:rFonts w:ascii="Calibri"/>
              </w:rPr>
              <w:t>20</w:t>
            </w:r>
          </w:hyperlink>
        </w:p>
        <w:p>
          <w:pPr>
            <w:pStyle w:val="TOC1"/>
            <w:tabs>
              <w:tab w:pos="8133" w:val="right" w:leader="dot"/>
            </w:tabs>
            <w:spacing w:before="142"/>
            <w:rPr>
              <w:rFonts w:ascii="Calibri"/>
            </w:rPr>
          </w:pPr>
          <w:hyperlink w:history="true" w:anchor="_bookmark18">
            <w:r>
              <w:rPr/>
              <w:t>BAB IV</w:t>
            </w:r>
            <w:r>
              <w:rPr>
                <w:spacing w:val="-3"/>
              </w:rPr>
              <w:t> </w:t>
            </w:r>
            <w:r>
              <w:rPr/>
              <w:t>PENGENDALIAN</w:t>
            </w:r>
            <w:r>
              <w:rPr>
                <w:spacing w:val="-1"/>
              </w:rPr>
              <w:t> </w:t>
            </w:r>
            <w:r>
              <w:rPr/>
              <w:t>MUTU</w:t>
              <w:tab/>
            </w:r>
            <w:r>
              <w:rPr>
                <w:rFonts w:ascii="Calibri"/>
              </w:rPr>
              <w:t>22</w:t>
            </w:r>
          </w:hyperlink>
        </w:p>
        <w:p>
          <w:pPr>
            <w:pStyle w:val="TOC1"/>
            <w:tabs>
              <w:tab w:pos="8133" w:val="right" w:leader="dot"/>
            </w:tabs>
            <w:rPr>
              <w:rFonts w:ascii="Calibri"/>
            </w:rPr>
          </w:pPr>
          <w:hyperlink w:history="true" w:anchor="_bookmark19">
            <w:r>
              <w:rPr/>
              <w:t>BAB</w:t>
            </w:r>
            <w:r>
              <w:rPr>
                <w:spacing w:val="-2"/>
              </w:rPr>
              <w:t> </w:t>
            </w:r>
            <w:r>
              <w:rPr/>
              <w:t>V</w:t>
            </w:r>
            <w:r>
              <w:rPr>
                <w:spacing w:val="-1"/>
              </w:rPr>
              <w:t> </w:t>
            </w:r>
            <w:r>
              <w:rPr/>
              <w:t>PENUTUP</w:t>
              <w:tab/>
            </w:r>
            <w:r>
              <w:rPr>
                <w:rFonts w:ascii="Calibri"/>
              </w:rPr>
              <w:t>23</w:t>
            </w:r>
          </w:hyperlink>
        </w:p>
      </w:sdtContent>
    </w:sdt>
    <w:p>
      <w:pPr>
        <w:spacing w:after="0"/>
        <w:rPr>
          <w:rFonts w:ascii="Calibri"/>
        </w:rPr>
        <w:sectPr>
          <w:pgSz w:w="11910" w:h="16840"/>
          <w:pgMar w:top="1580" w:bottom="280" w:left="1500" w:right="1680"/>
        </w:sectPr>
      </w:pPr>
    </w:p>
    <w:p>
      <w:pPr>
        <w:pStyle w:val="Heading1"/>
        <w:spacing w:before="102"/>
        <w:ind w:left="1860" w:right="2245"/>
        <w:jc w:val="center"/>
      </w:pPr>
      <w:bookmarkStart w:name="_bookmark0" w:id="1"/>
      <w:bookmarkEnd w:id="1"/>
      <w:r>
        <w:rPr/>
      </w:r>
      <w:r>
        <w:rPr/>
        <w:t>KATA PENGANTAR</w:t>
      </w:r>
    </w:p>
    <w:p>
      <w:pPr>
        <w:pStyle w:val="BodyText"/>
        <w:spacing w:line="360" w:lineRule="auto" w:before="55"/>
        <w:ind w:left="202" w:right="589" w:firstLine="566"/>
      </w:pPr>
      <w:r>
        <w:rPr/>
        <w:t>Puji syukur kami panjatkan kepada Tuhan Yang Maha Kuasa atas segala berkat dan anugerah yang telah diberikan kepada penyusun, sehingga Pedoman tentang Rekam Medis RSKIA Permata Bunda ini dapat selesai disusun</w:t>
      </w:r>
    </w:p>
    <w:p>
      <w:pPr>
        <w:pStyle w:val="BodyText"/>
        <w:spacing w:line="360" w:lineRule="auto" w:before="1"/>
        <w:ind w:left="202" w:right="583" w:firstLine="566"/>
      </w:pPr>
      <w:r>
        <w:rPr/>
        <w:t>Pedoman ini dapat digunakan bagi para tenaga Rekam Medis dan Tenaga Kesehatan</w:t>
      </w:r>
      <w:r>
        <w:rPr>
          <w:spacing w:val="-8"/>
        </w:rPr>
        <w:t> </w:t>
      </w:r>
      <w:r>
        <w:rPr/>
        <w:t>untuk</w:t>
      </w:r>
      <w:r>
        <w:rPr>
          <w:spacing w:val="-9"/>
        </w:rPr>
        <w:t> </w:t>
      </w:r>
      <w:r>
        <w:rPr/>
        <w:t>memberikan</w:t>
      </w:r>
      <w:r>
        <w:rPr>
          <w:spacing w:val="-10"/>
        </w:rPr>
        <w:t> </w:t>
      </w:r>
      <w:r>
        <w:rPr/>
        <w:t>pelayanan</w:t>
      </w:r>
      <w:r>
        <w:rPr>
          <w:spacing w:val="-9"/>
        </w:rPr>
        <w:t> </w:t>
      </w:r>
      <w:r>
        <w:rPr/>
        <w:t>pasien</w:t>
      </w:r>
      <w:r>
        <w:rPr>
          <w:spacing w:val="-8"/>
        </w:rPr>
        <w:t> </w:t>
      </w:r>
      <w:r>
        <w:rPr/>
        <w:t>di</w:t>
      </w:r>
      <w:r>
        <w:rPr>
          <w:spacing w:val="-7"/>
        </w:rPr>
        <w:t> </w:t>
      </w:r>
      <w:r>
        <w:rPr/>
        <w:t>RSKIA</w:t>
      </w:r>
      <w:r>
        <w:rPr>
          <w:spacing w:val="-9"/>
        </w:rPr>
        <w:t> </w:t>
      </w:r>
      <w:r>
        <w:rPr/>
        <w:t>Permata</w:t>
      </w:r>
      <w:r>
        <w:rPr>
          <w:spacing w:val="-10"/>
        </w:rPr>
        <w:t> </w:t>
      </w:r>
      <w:r>
        <w:rPr/>
        <w:t>Bunda.</w:t>
      </w:r>
      <w:r>
        <w:rPr>
          <w:spacing w:val="-7"/>
        </w:rPr>
        <w:t> </w:t>
      </w:r>
      <w:r>
        <w:rPr/>
        <w:t>Dengan demikian, peningkatan mutu pelayanan sesuai dengan visi dan misi yang telah ditetapkan RSKIA Permata Bunda dapat</w:t>
      </w:r>
      <w:r>
        <w:rPr>
          <w:spacing w:val="-2"/>
        </w:rPr>
        <w:t> </w:t>
      </w:r>
      <w:r>
        <w:rPr/>
        <w:t>diwujudkan.</w:t>
      </w:r>
    </w:p>
    <w:p>
      <w:pPr>
        <w:pStyle w:val="BodyText"/>
        <w:spacing w:line="360" w:lineRule="auto"/>
        <w:ind w:left="202" w:right="585" w:firstLine="566"/>
      </w:pPr>
      <w:r>
        <w:rPr/>
        <w:t>Tidak lupa penyusun menyampaikan terma kasih yang sedalam-dalamnya atas bantuan semua pihak yang telah membantu dalam menyelesaikan Pedoman Pengorganisasian Rekam Medis RSKIA Permata Bunda</w:t>
      </w:r>
    </w:p>
    <w:p>
      <w:pPr>
        <w:pStyle w:val="BodyText"/>
        <w:spacing w:before="10"/>
        <w:ind w:left="0"/>
        <w:jc w:val="left"/>
        <w:rPr>
          <w:sz w:val="35"/>
        </w:rPr>
      </w:pPr>
    </w:p>
    <w:p>
      <w:pPr>
        <w:pStyle w:val="BodyText"/>
        <w:ind w:left="0" w:right="646"/>
        <w:jc w:val="right"/>
      </w:pPr>
      <w:r>
        <w:rPr/>
        <w:t>Tim Penyusun</w:t>
      </w:r>
    </w:p>
    <w:p>
      <w:pPr>
        <w:spacing w:after="0"/>
        <w:jc w:val="right"/>
        <w:sectPr>
          <w:pgSz w:w="11910" w:h="16840"/>
          <w:pgMar w:top="1580" w:bottom="280" w:left="1500" w:right="1680"/>
        </w:sectPr>
      </w:pPr>
    </w:p>
    <w:p>
      <w:pPr>
        <w:pStyle w:val="BodyText"/>
        <w:ind w:left="0"/>
        <w:jc w:val="left"/>
        <w:rPr>
          <w:sz w:val="20"/>
        </w:rPr>
      </w:pPr>
    </w:p>
    <w:p>
      <w:pPr>
        <w:pStyle w:val="BodyText"/>
        <w:ind w:left="0"/>
        <w:jc w:val="left"/>
        <w:rPr>
          <w:sz w:val="20"/>
        </w:rPr>
      </w:pPr>
    </w:p>
    <w:p>
      <w:pPr>
        <w:pStyle w:val="BodyText"/>
        <w:spacing w:before="1"/>
        <w:ind w:left="0"/>
        <w:jc w:val="left"/>
        <w:rPr>
          <w:sz w:val="18"/>
        </w:rPr>
      </w:pPr>
    </w:p>
    <w:p>
      <w:pPr>
        <w:pStyle w:val="BodyText"/>
        <w:spacing w:line="360" w:lineRule="auto" w:before="90"/>
        <w:ind w:left="3262" w:right="3634" w:firstLine="590"/>
        <w:jc w:val="left"/>
      </w:pPr>
      <w:bookmarkStart w:name="_bookmark1" w:id="2"/>
      <w:bookmarkEnd w:id="2"/>
      <w:r>
        <w:rPr/>
      </w:r>
      <w:r>
        <w:rPr/>
        <w:t>BAB I PENDAHULUAN</w:t>
      </w:r>
    </w:p>
    <w:p>
      <w:pPr>
        <w:pStyle w:val="ListParagraph"/>
        <w:numPr>
          <w:ilvl w:val="0"/>
          <w:numId w:val="7"/>
        </w:numPr>
        <w:tabs>
          <w:tab w:pos="922" w:val="left" w:leader="none"/>
        </w:tabs>
        <w:spacing w:line="240" w:lineRule="auto" w:before="38" w:after="0"/>
        <w:ind w:left="922" w:right="0" w:hanging="361"/>
        <w:jc w:val="left"/>
        <w:rPr>
          <w:sz w:val="24"/>
        </w:rPr>
      </w:pPr>
      <w:bookmarkStart w:name="_bookmark2" w:id="3"/>
      <w:bookmarkEnd w:id="3"/>
      <w:r>
        <w:rPr/>
      </w:r>
      <w:bookmarkStart w:name="_bookmark2" w:id="4"/>
      <w:bookmarkEnd w:id="4"/>
      <w:r>
        <w:rPr>
          <w:sz w:val="24"/>
        </w:rPr>
        <w:t>L</w:t>
      </w:r>
      <w:r>
        <w:rPr>
          <w:sz w:val="24"/>
        </w:rPr>
        <w:t>ATAR</w:t>
      </w:r>
      <w:r>
        <w:rPr>
          <w:spacing w:val="-1"/>
          <w:sz w:val="24"/>
        </w:rPr>
        <w:t> </w:t>
      </w:r>
      <w:r>
        <w:rPr>
          <w:sz w:val="24"/>
        </w:rPr>
        <w:t>BELAKANG</w:t>
      </w:r>
    </w:p>
    <w:p>
      <w:pPr>
        <w:pStyle w:val="BodyText"/>
        <w:spacing w:line="360" w:lineRule="auto" w:before="137"/>
        <w:ind w:left="202" w:right="584" w:firstLine="359"/>
      </w:pPr>
      <w:r>
        <w:rPr/>
        <w:t>rumah sakit sebagai suatu lembaga sosial yang memberikan pelayanan kesehatan kepada masyarakat, memiliki sifat sebagai suatu lembaga yang tidak ditujukan untuk mencari keuntungan atau non profit organization. walaupun demikian kita tidak dapat menutup mata bahwa dibutuhkan sistem informasi di dalam intern rumah sakit. rumah sakit sebagai salah satu organisasi pelayanan di bidang kesehatan telah memiliki otonomi, sehingga pihak rumah sakit dituntut untuk memberikan pelayanan yang sebaik – baiknya dengan manajemen yang seefektif mungkin. hal ini disebabkan oleh setiap pengambilan keputusan yang tidak tepat akan berakibat pada inefisiensi dan penurunan kinerja rumah sakit. hal tersebut dapat menjadi kendala jika informasi yang tersedia tidak mampu memberikan informasi yang dibutuhkan dalam pengambilan keputusan. kecanggihan teknologi bukan merupakan suatu jaminan akan terpenuhinya informasi, melainkan sistem yang terstruktur, handal dan mampu mengakomodasi seluruh informasi yang dibutuhkan yang harus dapat menjawab tantangan yang dihadapi.</w:t>
      </w:r>
    </w:p>
    <w:p>
      <w:pPr>
        <w:pStyle w:val="BodyText"/>
        <w:spacing w:line="360" w:lineRule="auto" w:before="3"/>
        <w:ind w:left="202" w:right="585" w:firstLine="359"/>
      </w:pPr>
      <w:r>
        <w:rPr/>
        <w:t>Rumah Sakit Khusus Ibu dan Anak Permata Bunda dituntut untuk</w:t>
      </w:r>
      <w:r>
        <w:rPr>
          <w:spacing w:val="-33"/>
        </w:rPr>
        <w:t> </w:t>
      </w:r>
      <w:r>
        <w:rPr/>
        <w:t>memberikan pelayanan yang sebaik-baiknya dengan manajemen yang seefektif mungkin. dengan</w:t>
      </w:r>
      <w:r>
        <w:rPr>
          <w:spacing w:val="-4"/>
        </w:rPr>
        <w:t> </w:t>
      </w:r>
      <w:r>
        <w:rPr/>
        <w:t>adanya</w:t>
      </w:r>
      <w:r>
        <w:rPr>
          <w:spacing w:val="-5"/>
        </w:rPr>
        <w:t> </w:t>
      </w:r>
      <w:r>
        <w:rPr/>
        <w:t>tuntutan</w:t>
      </w:r>
      <w:r>
        <w:rPr>
          <w:spacing w:val="-6"/>
        </w:rPr>
        <w:t> </w:t>
      </w:r>
      <w:r>
        <w:rPr/>
        <w:t>tersebut</w:t>
      </w:r>
      <w:r>
        <w:rPr>
          <w:spacing w:val="-6"/>
        </w:rPr>
        <w:t> </w:t>
      </w:r>
      <w:r>
        <w:rPr/>
        <w:t>maka</w:t>
      </w:r>
      <w:r>
        <w:rPr>
          <w:spacing w:val="-4"/>
        </w:rPr>
        <w:t> </w:t>
      </w:r>
      <w:r>
        <w:rPr/>
        <w:t>Rumah</w:t>
      </w:r>
      <w:r>
        <w:rPr>
          <w:spacing w:val="-5"/>
        </w:rPr>
        <w:t> </w:t>
      </w:r>
      <w:r>
        <w:rPr/>
        <w:t>Sakit</w:t>
      </w:r>
      <w:r>
        <w:rPr>
          <w:spacing w:val="-5"/>
        </w:rPr>
        <w:t> </w:t>
      </w:r>
      <w:r>
        <w:rPr/>
        <w:t>Khusus</w:t>
      </w:r>
      <w:r>
        <w:rPr>
          <w:spacing w:val="-4"/>
        </w:rPr>
        <w:t> </w:t>
      </w:r>
      <w:r>
        <w:rPr/>
        <w:t>Ibu</w:t>
      </w:r>
      <w:r>
        <w:rPr>
          <w:spacing w:val="-5"/>
        </w:rPr>
        <w:t> </w:t>
      </w:r>
      <w:r>
        <w:rPr/>
        <w:t>dan</w:t>
      </w:r>
      <w:r>
        <w:rPr>
          <w:spacing w:val="-6"/>
        </w:rPr>
        <w:t> </w:t>
      </w:r>
      <w:r>
        <w:rPr/>
        <w:t>Anak</w:t>
      </w:r>
      <w:r>
        <w:rPr>
          <w:spacing w:val="-6"/>
        </w:rPr>
        <w:t> </w:t>
      </w:r>
      <w:r>
        <w:rPr/>
        <w:t>Permata Bunda harus bekerja keras agar dapat memenuhi kebutuhan pembiayaan operasional rumah sakit. pengambilan keputusan yang tidak tepat akan berakibat pada inefisiensi dan penurunan kinerja rumah sakit. hal tersebut dapat menjadi kendala jika informasi yang tersedia tidak mampu memberikan informasi yang dibutuhkan dalam pengambilan keputusan. kecanggihan teknologi bukan merupakan suatu jaminan akan terpenuhinya informasi, melainkan sistem yang terstruktur, handal dan mampu mengakodomodasi seluruh informasi yang dibutuhkan yang harus dapat menjawab tantangan yang</w:t>
      </w:r>
      <w:r>
        <w:rPr>
          <w:spacing w:val="-1"/>
        </w:rPr>
        <w:t> </w:t>
      </w:r>
      <w:r>
        <w:rPr/>
        <w:t>dihadapi.</w:t>
      </w:r>
    </w:p>
    <w:p>
      <w:pPr>
        <w:spacing w:after="0" w:line="360" w:lineRule="auto"/>
        <w:sectPr>
          <w:pgSz w:w="11910" w:h="16840"/>
          <w:pgMar w:top="1580" w:bottom="280" w:left="1500" w:right="1680"/>
        </w:sectPr>
      </w:pPr>
    </w:p>
    <w:p>
      <w:pPr>
        <w:pStyle w:val="BodyText"/>
        <w:spacing w:line="360" w:lineRule="auto" w:before="102"/>
        <w:ind w:left="202" w:right="586" w:firstLine="359"/>
      </w:pPr>
      <w:r>
        <w:rPr/>
        <w:t>lemahnya sistem informasi manajemen membawa pengaruh secara langsung pada kinerja sistem pengendalian manajemen, yang akan berakibat pada melemahnya perencanaan dan sekaligus berkurangnya kontrol atas pelaksanaan operasional</w:t>
      </w:r>
      <w:r>
        <w:rPr>
          <w:spacing w:val="-13"/>
        </w:rPr>
        <w:t> </w:t>
      </w:r>
      <w:r>
        <w:rPr/>
        <w:t>rumah</w:t>
      </w:r>
      <w:r>
        <w:rPr>
          <w:spacing w:val="-13"/>
        </w:rPr>
        <w:t> </w:t>
      </w:r>
      <w:r>
        <w:rPr/>
        <w:t>sakit.</w:t>
      </w:r>
      <w:r>
        <w:rPr>
          <w:spacing w:val="-11"/>
        </w:rPr>
        <w:t> </w:t>
      </w:r>
      <w:r>
        <w:rPr/>
        <w:t>bagi</w:t>
      </w:r>
      <w:r>
        <w:rPr>
          <w:spacing w:val="-13"/>
        </w:rPr>
        <w:t> </w:t>
      </w:r>
      <w:r>
        <w:rPr/>
        <w:t>pihak</w:t>
      </w:r>
      <w:r>
        <w:rPr>
          <w:spacing w:val="-14"/>
        </w:rPr>
        <w:t> </w:t>
      </w:r>
      <w:r>
        <w:rPr/>
        <w:t>manajemen</w:t>
      </w:r>
      <w:r>
        <w:rPr>
          <w:spacing w:val="-13"/>
        </w:rPr>
        <w:t> </w:t>
      </w:r>
      <w:r>
        <w:rPr/>
        <w:t>keakuratan</w:t>
      </w:r>
      <w:r>
        <w:rPr>
          <w:spacing w:val="-14"/>
        </w:rPr>
        <w:t> </w:t>
      </w:r>
      <w:r>
        <w:rPr/>
        <w:t>pengambilan</w:t>
      </w:r>
      <w:r>
        <w:rPr>
          <w:spacing w:val="-14"/>
        </w:rPr>
        <w:t> </w:t>
      </w:r>
      <w:r>
        <w:rPr/>
        <w:t>keputusan akan sangat berpengaruh pada tingkat keberhasilan pengelolaan, dimana suatu sistem informasi manajemen yang handal akan menjadi sarana strategis guna menyajikan informasi yang diperlukan oleh pihak manajemen dalam mengambil keputusan baik bersifat strategis maupun taktis. jika perencanaan dan pengawasan atas kegiatan manajerial telah berkurang, maka dapat dipastikan inefisiensi dan penurunan kinerja rumah sakit akan terjadi, dan ini akan dibuktikan dengan terjadinya kerugian pada pihak rumah sakit sebagai akibat lemahnya manajemen rumah</w:t>
      </w:r>
      <w:r>
        <w:rPr>
          <w:spacing w:val="-1"/>
        </w:rPr>
        <w:t> </w:t>
      </w:r>
      <w:r>
        <w:rPr/>
        <w:t>sakit.</w:t>
      </w:r>
    </w:p>
    <w:p>
      <w:pPr>
        <w:pStyle w:val="ListParagraph"/>
        <w:numPr>
          <w:ilvl w:val="0"/>
          <w:numId w:val="7"/>
        </w:numPr>
        <w:tabs>
          <w:tab w:pos="922" w:val="left" w:leader="none"/>
        </w:tabs>
        <w:spacing w:line="240" w:lineRule="auto" w:before="42" w:after="0"/>
        <w:ind w:left="922" w:right="0" w:hanging="361"/>
        <w:jc w:val="left"/>
        <w:rPr>
          <w:sz w:val="24"/>
        </w:rPr>
      </w:pPr>
      <w:bookmarkStart w:name="_bookmark3" w:id="5"/>
      <w:bookmarkEnd w:id="5"/>
      <w:r>
        <w:rPr/>
      </w:r>
      <w:bookmarkStart w:name="_bookmark3" w:id="6"/>
      <w:bookmarkEnd w:id="6"/>
      <w:r>
        <w:rPr>
          <w:sz w:val="24"/>
        </w:rPr>
        <w:t>T</w:t>
      </w:r>
      <w:r>
        <w:rPr>
          <w:sz w:val="24"/>
        </w:rPr>
        <w:t>UJUAN</w:t>
      </w:r>
      <w:r>
        <w:rPr>
          <w:spacing w:val="-1"/>
          <w:sz w:val="24"/>
        </w:rPr>
        <w:t> </w:t>
      </w:r>
      <w:r>
        <w:rPr>
          <w:sz w:val="24"/>
        </w:rPr>
        <w:t>PEDOMAN</w:t>
      </w:r>
    </w:p>
    <w:p>
      <w:pPr>
        <w:pStyle w:val="ListParagraph"/>
        <w:numPr>
          <w:ilvl w:val="1"/>
          <w:numId w:val="7"/>
        </w:numPr>
        <w:tabs>
          <w:tab w:pos="1282" w:val="left" w:leader="none"/>
        </w:tabs>
        <w:spacing w:line="360" w:lineRule="auto" w:before="137" w:after="0"/>
        <w:ind w:left="1282" w:right="591" w:hanging="360"/>
        <w:jc w:val="both"/>
        <w:rPr>
          <w:sz w:val="24"/>
        </w:rPr>
      </w:pPr>
      <w:r>
        <w:rPr>
          <w:sz w:val="24"/>
        </w:rPr>
        <w:t>sebagai acuan dalam menggunakan simrs dalam proses </w:t>
      </w:r>
      <w:r>
        <w:rPr>
          <w:spacing w:val="-3"/>
          <w:sz w:val="24"/>
        </w:rPr>
        <w:t>pelayanan </w:t>
      </w:r>
      <w:r>
        <w:rPr>
          <w:sz w:val="24"/>
        </w:rPr>
        <w:t>kesehatan di rumah sakit serta proses manajerial non</w:t>
      </w:r>
      <w:r>
        <w:rPr>
          <w:spacing w:val="-5"/>
          <w:sz w:val="24"/>
        </w:rPr>
        <w:t> </w:t>
      </w:r>
      <w:r>
        <w:rPr>
          <w:sz w:val="24"/>
        </w:rPr>
        <w:t>medis.</w:t>
      </w:r>
    </w:p>
    <w:p>
      <w:pPr>
        <w:pStyle w:val="ListParagraph"/>
        <w:numPr>
          <w:ilvl w:val="1"/>
          <w:numId w:val="7"/>
        </w:numPr>
        <w:tabs>
          <w:tab w:pos="1282" w:val="left" w:leader="none"/>
        </w:tabs>
        <w:spacing w:line="360" w:lineRule="auto" w:before="0" w:after="0"/>
        <w:ind w:left="1282" w:right="588" w:hanging="360"/>
        <w:jc w:val="both"/>
        <w:rPr>
          <w:sz w:val="24"/>
        </w:rPr>
      </w:pPr>
      <w:r>
        <w:rPr>
          <w:sz w:val="24"/>
        </w:rPr>
        <w:t>sebagai acuan untuk melakukan proses maintenance simrs baik dari segi aplikasi maupun penunjangnya seperti jaringan komputer </w:t>
      </w:r>
      <w:r>
        <w:rPr>
          <w:spacing w:val="-5"/>
          <w:sz w:val="24"/>
        </w:rPr>
        <w:t>dan </w:t>
      </w:r>
      <w:r>
        <w:rPr>
          <w:sz w:val="24"/>
        </w:rPr>
        <w:t>perangkat</w:t>
      </w:r>
      <w:r>
        <w:rPr>
          <w:spacing w:val="-1"/>
          <w:sz w:val="24"/>
        </w:rPr>
        <w:t> </w:t>
      </w:r>
      <w:r>
        <w:rPr>
          <w:sz w:val="24"/>
        </w:rPr>
        <w:t>kerasnya</w:t>
      </w:r>
    </w:p>
    <w:p>
      <w:pPr>
        <w:pStyle w:val="ListParagraph"/>
        <w:numPr>
          <w:ilvl w:val="0"/>
          <w:numId w:val="7"/>
        </w:numPr>
        <w:tabs>
          <w:tab w:pos="922" w:val="left" w:leader="none"/>
        </w:tabs>
        <w:spacing w:line="240" w:lineRule="auto" w:before="40" w:after="0"/>
        <w:ind w:left="922" w:right="0" w:hanging="361"/>
        <w:jc w:val="left"/>
        <w:rPr>
          <w:sz w:val="24"/>
        </w:rPr>
      </w:pPr>
      <w:bookmarkStart w:name="_bookmark4" w:id="7"/>
      <w:bookmarkEnd w:id="7"/>
      <w:r>
        <w:rPr/>
      </w:r>
      <w:bookmarkStart w:name="_bookmark4" w:id="8"/>
      <w:bookmarkEnd w:id="8"/>
      <w:r>
        <w:rPr>
          <w:sz w:val="24"/>
        </w:rPr>
        <w:t>R</w:t>
      </w:r>
      <w:r>
        <w:rPr>
          <w:sz w:val="24"/>
        </w:rPr>
        <w:t>UANG LINGKUP</w:t>
      </w:r>
      <w:r>
        <w:rPr>
          <w:spacing w:val="-2"/>
          <w:sz w:val="24"/>
        </w:rPr>
        <w:t> </w:t>
      </w:r>
      <w:r>
        <w:rPr>
          <w:sz w:val="24"/>
        </w:rPr>
        <w:t>PELAYANAN</w:t>
      </w:r>
    </w:p>
    <w:p>
      <w:pPr>
        <w:pStyle w:val="BodyText"/>
        <w:spacing w:line="360" w:lineRule="auto" w:before="137"/>
        <w:ind w:left="202" w:right="587" w:firstLine="707"/>
      </w:pPr>
      <w:r>
        <w:rPr/>
        <w:t>simrs adalah aplikasi yang dipakai oleh manajemen untuk melakukan proses pengolahan data setiap harinya. ruang lingkup simrs</w:t>
      </w:r>
    </w:p>
    <w:p>
      <w:pPr>
        <w:pStyle w:val="BodyText"/>
        <w:spacing w:line="360" w:lineRule="auto"/>
        <w:ind w:left="202" w:right="589"/>
      </w:pPr>
      <w:r>
        <w:rPr/>
        <w:t>meliputi pelayanan kesehatan di rumah sakit, antara lain: rawat jalan, rawat inap, unit gawat darurat, unit rekan medis, administrasi  rawat  jalan, administrasi  rawat inap, penunjang medis (laboratorium, radiologi, farmasi, rehabilitasi medik), instalasi rawat intensif,  unit  haemodialisa,  apotek  dan  medical checkup. ruang lingkup non medis meliputi : akuntansi, billing, jadwal,  keuangan, logistik, marketing, master dan</w:t>
      </w:r>
      <w:r>
        <w:rPr>
          <w:spacing w:val="-3"/>
        </w:rPr>
        <w:t> </w:t>
      </w:r>
      <w:r>
        <w:rPr/>
        <w:t>personalia..</w:t>
      </w:r>
    </w:p>
    <w:p>
      <w:pPr>
        <w:pStyle w:val="BodyText"/>
        <w:spacing w:line="360" w:lineRule="auto" w:before="1"/>
        <w:ind w:left="202" w:right="589" w:firstLine="851"/>
      </w:pPr>
      <w:r>
        <w:rPr/>
        <w:t>ruang lingkup unit sim-rs Rumah Sakit Khusus Ibu dan Anak Permata Bunda antara lain sebagai berikut:</w:t>
      </w:r>
    </w:p>
    <w:p>
      <w:pPr>
        <w:pStyle w:val="ListParagraph"/>
        <w:numPr>
          <w:ilvl w:val="0"/>
          <w:numId w:val="8"/>
        </w:numPr>
        <w:tabs>
          <w:tab w:pos="922" w:val="left" w:leader="none"/>
        </w:tabs>
        <w:spacing w:line="240" w:lineRule="auto" w:before="0" w:after="0"/>
        <w:ind w:left="922" w:right="0" w:hanging="361"/>
        <w:jc w:val="both"/>
        <w:rPr>
          <w:sz w:val="24"/>
        </w:rPr>
      </w:pPr>
      <w:r>
        <w:rPr>
          <w:sz w:val="24"/>
        </w:rPr>
        <w:t>pengelolahan dan pengembangan </w:t>
      </w:r>
      <w:r>
        <w:rPr>
          <w:i/>
          <w:sz w:val="24"/>
        </w:rPr>
        <w:t>software</w:t>
      </w:r>
      <w:r>
        <w:rPr>
          <w:sz w:val="24"/>
        </w:rPr>
        <w:t>/modul rumah</w:t>
      </w:r>
      <w:r>
        <w:rPr>
          <w:spacing w:val="-3"/>
          <w:sz w:val="24"/>
        </w:rPr>
        <w:t> </w:t>
      </w:r>
      <w:r>
        <w:rPr>
          <w:sz w:val="24"/>
        </w:rPr>
        <w:t>sakit</w:t>
      </w:r>
    </w:p>
    <w:p>
      <w:pPr>
        <w:pStyle w:val="ListParagraph"/>
        <w:numPr>
          <w:ilvl w:val="0"/>
          <w:numId w:val="8"/>
        </w:numPr>
        <w:tabs>
          <w:tab w:pos="922" w:val="left" w:leader="none"/>
        </w:tabs>
        <w:spacing w:line="240" w:lineRule="auto" w:before="139" w:after="0"/>
        <w:ind w:left="922" w:right="0" w:hanging="361"/>
        <w:jc w:val="both"/>
        <w:rPr>
          <w:sz w:val="24"/>
        </w:rPr>
      </w:pPr>
      <w:r>
        <w:rPr>
          <w:sz w:val="24"/>
        </w:rPr>
        <w:t>pengelolaan</w:t>
      </w:r>
      <w:r>
        <w:rPr>
          <w:spacing w:val="-1"/>
          <w:sz w:val="24"/>
        </w:rPr>
        <w:t> </w:t>
      </w:r>
      <w:r>
        <w:rPr>
          <w:sz w:val="24"/>
        </w:rPr>
        <w:t>database</w:t>
      </w:r>
    </w:p>
    <w:p>
      <w:pPr>
        <w:spacing w:after="0" w:line="240" w:lineRule="auto"/>
        <w:jc w:val="both"/>
        <w:rPr>
          <w:sz w:val="24"/>
        </w:rPr>
        <w:sectPr>
          <w:pgSz w:w="11910" w:h="16840"/>
          <w:pgMar w:top="1580" w:bottom="280" w:left="1500" w:right="1680"/>
        </w:sectPr>
      </w:pPr>
    </w:p>
    <w:p>
      <w:pPr>
        <w:pStyle w:val="ListParagraph"/>
        <w:numPr>
          <w:ilvl w:val="0"/>
          <w:numId w:val="8"/>
        </w:numPr>
        <w:tabs>
          <w:tab w:pos="922" w:val="left" w:leader="none"/>
        </w:tabs>
        <w:spacing w:line="240" w:lineRule="auto" w:before="102" w:after="0"/>
        <w:ind w:left="922" w:right="0" w:hanging="361"/>
        <w:jc w:val="left"/>
        <w:rPr>
          <w:i/>
          <w:sz w:val="24"/>
        </w:rPr>
      </w:pPr>
      <w:r>
        <w:rPr>
          <w:sz w:val="24"/>
        </w:rPr>
        <w:t>perawatan dan pengembangan </w:t>
      </w:r>
      <w:r>
        <w:rPr>
          <w:i/>
          <w:sz w:val="24"/>
        </w:rPr>
        <w:t>networking</w:t>
      </w:r>
    </w:p>
    <w:p>
      <w:pPr>
        <w:pStyle w:val="ListParagraph"/>
        <w:numPr>
          <w:ilvl w:val="0"/>
          <w:numId w:val="8"/>
        </w:numPr>
        <w:tabs>
          <w:tab w:pos="922" w:val="left" w:leader="none"/>
        </w:tabs>
        <w:spacing w:line="240" w:lineRule="auto" w:before="137" w:after="0"/>
        <w:ind w:left="922" w:right="0" w:hanging="361"/>
        <w:jc w:val="left"/>
        <w:rPr>
          <w:sz w:val="24"/>
        </w:rPr>
      </w:pPr>
      <w:r>
        <w:rPr>
          <w:sz w:val="24"/>
        </w:rPr>
        <w:t>pengelolaan koneksi internet dan wifi di rumah</w:t>
      </w:r>
      <w:r>
        <w:rPr>
          <w:spacing w:val="-1"/>
          <w:sz w:val="24"/>
        </w:rPr>
        <w:t> </w:t>
      </w:r>
      <w:r>
        <w:rPr>
          <w:sz w:val="24"/>
        </w:rPr>
        <w:t>sakit.</w:t>
      </w:r>
    </w:p>
    <w:p>
      <w:pPr>
        <w:pStyle w:val="ListParagraph"/>
        <w:numPr>
          <w:ilvl w:val="0"/>
          <w:numId w:val="8"/>
        </w:numPr>
        <w:tabs>
          <w:tab w:pos="922" w:val="left" w:leader="none"/>
        </w:tabs>
        <w:spacing w:line="240" w:lineRule="auto" w:before="139" w:after="0"/>
        <w:ind w:left="922" w:right="0" w:hanging="361"/>
        <w:jc w:val="left"/>
        <w:rPr>
          <w:sz w:val="24"/>
        </w:rPr>
      </w:pPr>
      <w:r>
        <w:rPr>
          <w:sz w:val="24"/>
        </w:rPr>
        <w:t>penyajian laporan untuk kebutuhan internal dan</w:t>
      </w:r>
      <w:r>
        <w:rPr>
          <w:spacing w:val="-1"/>
          <w:sz w:val="24"/>
        </w:rPr>
        <w:t> </w:t>
      </w:r>
      <w:r>
        <w:rPr>
          <w:sz w:val="24"/>
        </w:rPr>
        <w:t>eksternal</w:t>
      </w:r>
    </w:p>
    <w:p>
      <w:pPr>
        <w:pStyle w:val="ListParagraph"/>
        <w:numPr>
          <w:ilvl w:val="0"/>
          <w:numId w:val="7"/>
        </w:numPr>
        <w:tabs>
          <w:tab w:pos="922" w:val="left" w:leader="none"/>
        </w:tabs>
        <w:spacing w:line="240" w:lineRule="auto" w:before="178" w:after="0"/>
        <w:ind w:left="922" w:right="0" w:hanging="361"/>
        <w:jc w:val="left"/>
        <w:rPr>
          <w:sz w:val="24"/>
        </w:rPr>
      </w:pPr>
      <w:bookmarkStart w:name="_bookmark5" w:id="9"/>
      <w:bookmarkEnd w:id="9"/>
      <w:r>
        <w:rPr/>
      </w:r>
      <w:bookmarkStart w:name="_bookmark5" w:id="10"/>
      <w:bookmarkEnd w:id="10"/>
      <w:r>
        <w:rPr>
          <w:sz w:val="24"/>
        </w:rPr>
        <w:t>B</w:t>
      </w:r>
      <w:r>
        <w:rPr>
          <w:sz w:val="24"/>
        </w:rPr>
        <w:t>ATASAN</w:t>
      </w:r>
      <w:r>
        <w:rPr>
          <w:spacing w:val="-1"/>
          <w:sz w:val="24"/>
        </w:rPr>
        <w:t> </w:t>
      </w:r>
      <w:r>
        <w:rPr>
          <w:sz w:val="24"/>
        </w:rPr>
        <w:t>OPERASIONAL</w:t>
      </w:r>
    </w:p>
    <w:p>
      <w:pPr>
        <w:pStyle w:val="ListParagraph"/>
        <w:numPr>
          <w:ilvl w:val="1"/>
          <w:numId w:val="7"/>
        </w:numPr>
        <w:tabs>
          <w:tab w:pos="1282" w:val="left" w:leader="none"/>
        </w:tabs>
        <w:spacing w:line="240" w:lineRule="auto" w:before="137" w:after="0"/>
        <w:ind w:left="1282" w:right="0" w:hanging="361"/>
        <w:jc w:val="both"/>
        <w:rPr>
          <w:sz w:val="24"/>
        </w:rPr>
      </w:pPr>
      <w:r>
        <w:rPr>
          <w:sz w:val="24"/>
        </w:rPr>
        <w:t>sistem</w:t>
      </w:r>
    </w:p>
    <w:p>
      <w:pPr>
        <w:pStyle w:val="BodyText"/>
        <w:spacing w:line="360" w:lineRule="auto" w:before="139"/>
        <w:ind w:left="910" w:right="589"/>
      </w:pPr>
      <w:r>
        <w:rPr/>
        <w:t>sistem adalah suatu kumpulan atau himpunan dari unsur, komponen, atau variable yang teroganisir, saling berinteraksi, saling tergantung satu sama lain, dan terpadu.</w:t>
      </w:r>
    </w:p>
    <w:p>
      <w:pPr>
        <w:pStyle w:val="ListParagraph"/>
        <w:numPr>
          <w:ilvl w:val="1"/>
          <w:numId w:val="7"/>
        </w:numPr>
        <w:tabs>
          <w:tab w:pos="1282" w:val="left" w:leader="none"/>
        </w:tabs>
        <w:spacing w:line="275" w:lineRule="exact" w:before="0" w:after="0"/>
        <w:ind w:left="1282" w:right="0" w:hanging="361"/>
        <w:jc w:val="both"/>
        <w:rPr>
          <w:sz w:val="24"/>
        </w:rPr>
      </w:pPr>
      <w:r>
        <w:rPr>
          <w:sz w:val="24"/>
        </w:rPr>
        <w:t>informasi</w:t>
      </w:r>
    </w:p>
    <w:p>
      <w:pPr>
        <w:pStyle w:val="BodyText"/>
        <w:spacing w:line="360" w:lineRule="auto" w:before="139"/>
        <w:ind w:left="910" w:right="589"/>
      </w:pPr>
      <w:r>
        <w:rPr/>
        <w:t>informasi adalah data yang telah diklasifikasikan atau diolah atau diinterpretasi untuk digunakan dalam proses pengambilan keputusan.</w:t>
      </w:r>
    </w:p>
    <w:p>
      <w:pPr>
        <w:pStyle w:val="ListParagraph"/>
        <w:numPr>
          <w:ilvl w:val="1"/>
          <w:numId w:val="7"/>
        </w:numPr>
        <w:tabs>
          <w:tab w:pos="1282" w:val="left" w:leader="none"/>
        </w:tabs>
        <w:spacing w:line="240" w:lineRule="auto" w:before="0" w:after="0"/>
        <w:ind w:left="1282" w:right="0" w:hanging="361"/>
        <w:jc w:val="both"/>
        <w:rPr>
          <w:sz w:val="24"/>
        </w:rPr>
      </w:pPr>
      <w:r>
        <w:rPr>
          <w:sz w:val="24"/>
        </w:rPr>
        <w:t>sistem</w:t>
      </w:r>
      <w:r>
        <w:rPr>
          <w:spacing w:val="-1"/>
          <w:sz w:val="24"/>
        </w:rPr>
        <w:t> </w:t>
      </w:r>
      <w:r>
        <w:rPr>
          <w:sz w:val="24"/>
        </w:rPr>
        <w:t>informasi</w:t>
      </w:r>
    </w:p>
    <w:p>
      <w:pPr>
        <w:pStyle w:val="BodyText"/>
        <w:spacing w:line="360" w:lineRule="auto" w:before="137"/>
        <w:ind w:left="910" w:right="586"/>
      </w:pPr>
      <w:r>
        <w:rPr/>
        <w:t>sistem informasi adalah suatu sistem dalam suatu organisasi yang mempertemukan kebutuhan pengolahan transaksi harian yang mendukung fungsi operasi organisasi yang bersifat manajerial dengan  kegiatan  strategi dari suatu organisasi untuk  dapat menyediakan  kepada  </w:t>
      </w:r>
      <w:r>
        <w:rPr>
          <w:spacing w:val="-3"/>
        </w:rPr>
        <w:t>pihak  </w:t>
      </w:r>
      <w:r>
        <w:rPr/>
        <w:t>luar tertentu dengan informasi yang diperlukan untuk pengambilan keputusan.</w:t>
      </w:r>
    </w:p>
    <w:p>
      <w:pPr>
        <w:pStyle w:val="ListParagraph"/>
        <w:numPr>
          <w:ilvl w:val="1"/>
          <w:numId w:val="7"/>
        </w:numPr>
        <w:tabs>
          <w:tab w:pos="1282" w:val="left" w:leader="none"/>
        </w:tabs>
        <w:spacing w:line="240" w:lineRule="auto" w:before="1" w:after="0"/>
        <w:ind w:left="1282" w:right="0" w:hanging="361"/>
        <w:jc w:val="both"/>
        <w:rPr>
          <w:sz w:val="24"/>
        </w:rPr>
      </w:pPr>
      <w:r>
        <w:rPr>
          <w:sz w:val="24"/>
        </w:rPr>
        <w:t>sistem informasi</w:t>
      </w:r>
      <w:r>
        <w:rPr>
          <w:spacing w:val="-1"/>
          <w:sz w:val="24"/>
        </w:rPr>
        <w:t> </w:t>
      </w:r>
      <w:r>
        <w:rPr>
          <w:sz w:val="24"/>
        </w:rPr>
        <w:t>manajemen</w:t>
      </w:r>
    </w:p>
    <w:p>
      <w:pPr>
        <w:pStyle w:val="BodyText"/>
        <w:spacing w:line="360" w:lineRule="auto" w:before="139"/>
        <w:ind w:left="910" w:right="586"/>
      </w:pPr>
      <w:r>
        <w:rPr/>
        <w:t>sistem informasi manajemen (sim) adalah sistem perencanaan bagian dari pengendalian internal suatu bisnis yang meliputi pemanfaatan manusia, dokumen, teknologi, dan prosedur oleh akuntansi manajemen untuk memecahkan masalah bisnis seperti biaya produk, layanan, atau suatu strategi bisnis.</w:t>
      </w:r>
    </w:p>
    <w:p>
      <w:pPr>
        <w:pStyle w:val="ListParagraph"/>
        <w:numPr>
          <w:ilvl w:val="1"/>
          <w:numId w:val="7"/>
        </w:numPr>
        <w:tabs>
          <w:tab w:pos="1282" w:val="left" w:leader="none"/>
        </w:tabs>
        <w:spacing w:line="276" w:lineRule="exact" w:before="0" w:after="0"/>
        <w:ind w:left="1282" w:right="0" w:hanging="361"/>
        <w:jc w:val="both"/>
        <w:rPr>
          <w:sz w:val="24"/>
        </w:rPr>
      </w:pPr>
      <w:r>
        <w:rPr>
          <w:sz w:val="24"/>
        </w:rPr>
        <w:t>website</w:t>
      </w:r>
    </w:p>
    <w:p>
      <w:pPr>
        <w:pStyle w:val="BodyText"/>
        <w:spacing w:line="360" w:lineRule="auto" w:before="139"/>
        <w:ind w:left="910" w:right="586"/>
      </w:pPr>
      <w:r>
        <w:rPr/>
        <w:t>website adalah kumpulan dari halaman-halaman situs, yang terangkum dalam sebuah domain atau subdomain, yang tepatnya berada di dalam world wide web (www) di dalam internet.</w:t>
      </w:r>
    </w:p>
    <w:p>
      <w:pPr>
        <w:pStyle w:val="ListParagraph"/>
        <w:numPr>
          <w:ilvl w:val="1"/>
          <w:numId w:val="7"/>
        </w:numPr>
        <w:tabs>
          <w:tab w:pos="1282" w:val="left" w:leader="none"/>
        </w:tabs>
        <w:spacing w:line="275" w:lineRule="exact" w:before="0" w:after="0"/>
        <w:ind w:left="1282" w:right="0" w:hanging="361"/>
        <w:jc w:val="both"/>
        <w:rPr>
          <w:sz w:val="24"/>
        </w:rPr>
      </w:pPr>
      <w:r>
        <w:rPr>
          <w:sz w:val="24"/>
        </w:rPr>
        <w:t>jaringan</w:t>
      </w:r>
    </w:p>
    <w:p>
      <w:pPr>
        <w:spacing w:after="0" w:line="275" w:lineRule="exact"/>
        <w:jc w:val="both"/>
        <w:rPr>
          <w:sz w:val="24"/>
        </w:rPr>
        <w:sectPr>
          <w:pgSz w:w="11910" w:h="16840"/>
          <w:pgMar w:top="1580" w:bottom="280" w:left="1500" w:right="1680"/>
        </w:sectPr>
      </w:pPr>
    </w:p>
    <w:p>
      <w:pPr>
        <w:pStyle w:val="BodyText"/>
        <w:spacing w:line="360" w:lineRule="auto" w:before="102"/>
        <w:ind w:left="910" w:right="587"/>
      </w:pPr>
      <w:r>
        <w:rPr/>
        <w:t>jaringan adalah sebuah sistem yang terdiri atas komputer-komputer yang didesain untuk dapat berbagi sumber daya (printer, cpu), berkomunikasi, dan dapat mengakses</w:t>
      </w:r>
      <w:r>
        <w:rPr>
          <w:spacing w:val="-1"/>
        </w:rPr>
        <w:t> </w:t>
      </w:r>
      <w:r>
        <w:rPr/>
        <w:t>informasi.</w:t>
      </w:r>
    </w:p>
    <w:p>
      <w:pPr>
        <w:pStyle w:val="ListParagraph"/>
        <w:numPr>
          <w:ilvl w:val="0"/>
          <w:numId w:val="7"/>
        </w:numPr>
        <w:tabs>
          <w:tab w:pos="922" w:val="left" w:leader="none"/>
        </w:tabs>
        <w:spacing w:line="240" w:lineRule="auto" w:before="40" w:after="0"/>
        <w:ind w:left="922" w:right="0" w:hanging="361"/>
        <w:jc w:val="left"/>
        <w:rPr>
          <w:sz w:val="24"/>
        </w:rPr>
      </w:pPr>
      <w:bookmarkStart w:name="_bookmark6" w:id="11"/>
      <w:bookmarkEnd w:id="11"/>
      <w:r>
        <w:rPr/>
      </w:r>
      <w:bookmarkStart w:name="_bookmark6" w:id="12"/>
      <w:bookmarkEnd w:id="12"/>
      <w:r>
        <w:rPr>
          <w:sz w:val="24"/>
        </w:rPr>
        <w:t>L</w:t>
      </w:r>
      <w:r>
        <w:rPr>
          <w:sz w:val="24"/>
        </w:rPr>
        <w:t>ANDASAN</w:t>
      </w:r>
      <w:r>
        <w:rPr>
          <w:spacing w:val="-4"/>
          <w:sz w:val="24"/>
        </w:rPr>
        <w:t> </w:t>
      </w:r>
      <w:r>
        <w:rPr>
          <w:sz w:val="24"/>
        </w:rPr>
        <w:t>HUKUM</w:t>
      </w:r>
    </w:p>
    <w:p>
      <w:pPr>
        <w:pStyle w:val="ListParagraph"/>
        <w:numPr>
          <w:ilvl w:val="1"/>
          <w:numId w:val="7"/>
        </w:numPr>
        <w:tabs>
          <w:tab w:pos="1282" w:val="left" w:leader="none"/>
        </w:tabs>
        <w:spacing w:line="360" w:lineRule="auto" w:before="137" w:after="0"/>
        <w:ind w:left="1282" w:right="585" w:hanging="360"/>
        <w:jc w:val="both"/>
        <w:rPr>
          <w:sz w:val="24"/>
        </w:rPr>
      </w:pPr>
      <w:r>
        <w:rPr>
          <w:sz w:val="24"/>
        </w:rPr>
        <w:t>undang-undang republik indonesia nomor 11 tahun 2008 tentang rumah sakit bab i pasal 1 ayat 4 berisi tentang dokumen elektronik adalah setiap informasi elektronik yang dibuat, diteruskan, dikirimkan, diterima, atau disimpan dalam bentuk analog,  digital,  elektromagnetik, optikal, atau sejenisnya, yang dapat dilihat, ditampilkan, dan/atau didengar melalui komputer atau sistem elektronik, termasuk tetapi tidak terbatas pada tulisan, suara, gambar, peta, rancangan, foto atau sejenisnya, huruf, tanda, angka, kode akses, simbol atau perforasi yang memiliki makna atau arti atau dapat dipahami oleh orang yang mampu</w:t>
      </w:r>
      <w:r>
        <w:rPr>
          <w:spacing w:val="-2"/>
          <w:sz w:val="24"/>
        </w:rPr>
        <w:t> </w:t>
      </w:r>
      <w:r>
        <w:rPr>
          <w:sz w:val="24"/>
        </w:rPr>
        <w:t>memahaminya.</w:t>
      </w:r>
    </w:p>
    <w:p>
      <w:pPr>
        <w:pStyle w:val="ListParagraph"/>
        <w:numPr>
          <w:ilvl w:val="1"/>
          <w:numId w:val="7"/>
        </w:numPr>
        <w:tabs>
          <w:tab w:pos="1282" w:val="left" w:leader="none"/>
          <w:tab w:pos="5535" w:val="left" w:leader="none"/>
        </w:tabs>
        <w:spacing w:line="360" w:lineRule="auto" w:before="1" w:after="0"/>
        <w:ind w:left="1282" w:right="585" w:hanging="360"/>
        <w:jc w:val="both"/>
        <w:rPr>
          <w:sz w:val="24"/>
        </w:rPr>
      </w:pPr>
      <w:r>
        <w:rPr>
          <w:sz w:val="24"/>
        </w:rPr>
        <w:t>undang-undang republik indonesia nomor 11 tahun 2008 tentang rumah sakit bab i pasal 1 ayat 5 berisi tentang sistem  elektronik  adalah serangkaian perangkat dan prosedur elektronik yang berfungsi mempersiapkan,   </w:t>
      </w:r>
      <w:r>
        <w:rPr>
          <w:spacing w:val="37"/>
          <w:sz w:val="24"/>
        </w:rPr>
        <w:t> </w:t>
      </w:r>
      <w:r>
        <w:rPr>
          <w:sz w:val="24"/>
        </w:rPr>
        <w:t>mengumpulkan,</w:t>
        <w:tab/>
        <w:t>mengolah, menganalisis, menyimpan, menampilkan, mengumumkan, mengirimkan, </w:t>
      </w:r>
      <w:r>
        <w:rPr>
          <w:spacing w:val="-3"/>
          <w:sz w:val="24"/>
        </w:rPr>
        <w:t>dan/atau </w:t>
      </w:r>
      <w:r>
        <w:rPr>
          <w:sz w:val="24"/>
        </w:rPr>
        <w:t>menyebarkan informasi</w:t>
      </w:r>
      <w:r>
        <w:rPr>
          <w:spacing w:val="-1"/>
          <w:sz w:val="24"/>
        </w:rPr>
        <w:t> </w:t>
      </w:r>
      <w:r>
        <w:rPr>
          <w:sz w:val="24"/>
        </w:rPr>
        <w:t>elektronik.</w:t>
      </w:r>
    </w:p>
    <w:p>
      <w:pPr>
        <w:pStyle w:val="ListParagraph"/>
        <w:numPr>
          <w:ilvl w:val="1"/>
          <w:numId w:val="7"/>
        </w:numPr>
        <w:tabs>
          <w:tab w:pos="1282" w:val="left" w:leader="none"/>
        </w:tabs>
        <w:spacing w:line="360" w:lineRule="auto" w:before="1" w:after="0"/>
        <w:ind w:left="1282" w:right="589" w:hanging="360"/>
        <w:jc w:val="both"/>
        <w:rPr>
          <w:sz w:val="24"/>
        </w:rPr>
      </w:pPr>
      <w:r>
        <w:rPr>
          <w:sz w:val="24"/>
        </w:rPr>
        <w:t>undang-undang republik indonesia nomor 11 tahun 2008 tentang rumah sakit bab i pasal 1 ayat 6 berisi  tentang penyelenggaraan  sistem elektronik adalah pemanfaatan sistem elektronik </w:t>
      </w:r>
      <w:r>
        <w:rPr>
          <w:spacing w:val="-3"/>
          <w:sz w:val="24"/>
        </w:rPr>
        <w:t>oleh </w:t>
      </w:r>
      <w:r>
        <w:rPr>
          <w:sz w:val="24"/>
        </w:rPr>
        <w:t>penyelenggara negara, orang, badan usaha, dan/atau</w:t>
      </w:r>
      <w:r>
        <w:rPr>
          <w:spacing w:val="57"/>
          <w:sz w:val="24"/>
        </w:rPr>
        <w:t> </w:t>
      </w:r>
      <w:r>
        <w:rPr>
          <w:spacing w:val="-3"/>
          <w:sz w:val="24"/>
        </w:rPr>
        <w:t>masyarakat.</w:t>
      </w:r>
    </w:p>
    <w:p>
      <w:pPr>
        <w:pStyle w:val="ListParagraph"/>
        <w:numPr>
          <w:ilvl w:val="1"/>
          <w:numId w:val="7"/>
        </w:numPr>
        <w:tabs>
          <w:tab w:pos="1282" w:val="left" w:leader="none"/>
        </w:tabs>
        <w:spacing w:line="360" w:lineRule="auto" w:before="0" w:after="0"/>
        <w:ind w:left="1282" w:right="582" w:hanging="360"/>
        <w:jc w:val="both"/>
        <w:rPr>
          <w:sz w:val="24"/>
        </w:rPr>
      </w:pPr>
      <w:r>
        <w:rPr>
          <w:sz w:val="24"/>
        </w:rPr>
        <w:t>undang-undang republik indonesia nomor 44 tahun 2009 tentang rumah sakit bab xi pasal 52 ayat 1 berisi tentang setiap rumah sakit wajib melakukan pencatatan dan pelaporan tentang semua kegiatan penyelenggaraan rumah sakit dalam bentuk sistem informasi manajemen rumah</w:t>
      </w:r>
      <w:r>
        <w:rPr>
          <w:spacing w:val="-1"/>
          <w:sz w:val="24"/>
        </w:rPr>
        <w:t> </w:t>
      </w:r>
      <w:r>
        <w:rPr>
          <w:sz w:val="24"/>
        </w:rPr>
        <w:t>sakit.</w:t>
      </w:r>
    </w:p>
    <w:p>
      <w:pPr>
        <w:pStyle w:val="ListParagraph"/>
        <w:numPr>
          <w:ilvl w:val="1"/>
          <w:numId w:val="7"/>
        </w:numPr>
        <w:tabs>
          <w:tab w:pos="1282" w:val="left" w:leader="none"/>
        </w:tabs>
        <w:spacing w:line="360" w:lineRule="auto" w:before="0" w:after="0"/>
        <w:ind w:left="1282" w:right="588" w:hanging="360"/>
        <w:jc w:val="both"/>
        <w:rPr>
          <w:sz w:val="24"/>
        </w:rPr>
      </w:pPr>
      <w:r>
        <w:rPr>
          <w:sz w:val="24"/>
        </w:rPr>
        <w:t>undang-undang republik indonesia nomor 36tahun 2009 </w:t>
      </w:r>
      <w:r>
        <w:rPr>
          <w:spacing w:val="-3"/>
          <w:sz w:val="24"/>
        </w:rPr>
        <w:t>tentang </w:t>
      </w:r>
      <w:r>
        <w:rPr>
          <w:sz w:val="24"/>
        </w:rPr>
        <w:t>kesehatan.</w:t>
      </w:r>
    </w:p>
    <w:p>
      <w:pPr>
        <w:spacing w:after="0" w:line="360" w:lineRule="auto"/>
        <w:jc w:val="both"/>
        <w:rPr>
          <w:sz w:val="24"/>
        </w:rPr>
        <w:sectPr>
          <w:pgSz w:w="11910" w:h="16840"/>
          <w:pgMar w:top="1580" w:bottom="280" w:left="1500" w:right="1680"/>
        </w:sectPr>
      </w:pPr>
    </w:p>
    <w:p>
      <w:pPr>
        <w:pStyle w:val="ListParagraph"/>
        <w:numPr>
          <w:ilvl w:val="1"/>
          <w:numId w:val="7"/>
        </w:numPr>
        <w:tabs>
          <w:tab w:pos="1282" w:val="left" w:leader="none"/>
        </w:tabs>
        <w:spacing w:line="240" w:lineRule="auto" w:before="102" w:after="0"/>
        <w:ind w:left="1282" w:right="0" w:hanging="361"/>
        <w:jc w:val="left"/>
        <w:rPr>
          <w:sz w:val="24"/>
        </w:rPr>
      </w:pPr>
      <w:r>
        <w:rPr>
          <w:sz w:val="24"/>
        </w:rPr>
        <w:t>undang-undang nomor 29 tahun 2004 tentang praktik</w:t>
      </w:r>
      <w:r>
        <w:rPr>
          <w:spacing w:val="-3"/>
          <w:sz w:val="24"/>
        </w:rPr>
        <w:t> </w:t>
      </w:r>
      <w:r>
        <w:rPr>
          <w:sz w:val="24"/>
        </w:rPr>
        <w:t>kedokteran.</w:t>
      </w:r>
    </w:p>
    <w:p>
      <w:pPr>
        <w:pStyle w:val="ListParagraph"/>
        <w:numPr>
          <w:ilvl w:val="1"/>
          <w:numId w:val="7"/>
        </w:numPr>
        <w:tabs>
          <w:tab w:pos="1282" w:val="left" w:leader="none"/>
        </w:tabs>
        <w:spacing w:line="360" w:lineRule="auto" w:before="137" w:after="0"/>
        <w:ind w:left="1282" w:right="591" w:hanging="360"/>
        <w:jc w:val="left"/>
        <w:rPr>
          <w:sz w:val="24"/>
        </w:rPr>
      </w:pPr>
      <w:r>
        <w:rPr>
          <w:sz w:val="24"/>
        </w:rPr>
        <w:t>keputusan menteri kesehatan no. 129 tahun 2008 tentang standar pelayanan minimal rumah</w:t>
      </w:r>
      <w:r>
        <w:rPr>
          <w:spacing w:val="-1"/>
          <w:sz w:val="24"/>
        </w:rPr>
        <w:t> </w:t>
      </w:r>
      <w:r>
        <w:rPr>
          <w:sz w:val="24"/>
        </w:rPr>
        <w:t>sakit.</w:t>
      </w:r>
    </w:p>
    <w:p>
      <w:pPr>
        <w:spacing w:after="0" w:line="360" w:lineRule="auto"/>
        <w:jc w:val="left"/>
        <w:rPr>
          <w:sz w:val="24"/>
        </w:rPr>
        <w:sectPr>
          <w:pgSz w:w="11910" w:h="16840"/>
          <w:pgMar w:top="1580" w:bottom="280" w:left="1500" w:right="1680"/>
        </w:sectPr>
      </w:pPr>
    </w:p>
    <w:p>
      <w:pPr>
        <w:pStyle w:val="BodyText"/>
        <w:spacing w:line="360" w:lineRule="auto" w:before="102"/>
        <w:ind w:left="3262" w:right="3649" w:firstLine="5"/>
        <w:jc w:val="center"/>
      </w:pPr>
      <w:bookmarkStart w:name="_bookmark7" w:id="13"/>
      <w:bookmarkEnd w:id="13"/>
      <w:r>
        <w:rPr/>
      </w:r>
      <w:r>
        <w:rPr/>
        <w:t>BAB II PENDAHULUAN</w:t>
      </w:r>
    </w:p>
    <w:p>
      <w:pPr>
        <w:pStyle w:val="ListParagraph"/>
        <w:numPr>
          <w:ilvl w:val="0"/>
          <w:numId w:val="9"/>
        </w:numPr>
        <w:tabs>
          <w:tab w:pos="922" w:val="left" w:leader="none"/>
          <w:tab w:pos="938" w:val="left" w:leader="none"/>
          <w:tab w:pos="1425" w:val="left" w:leader="none"/>
          <w:tab w:pos="2264" w:val="left" w:leader="none"/>
          <w:tab w:pos="4197" w:val="left" w:leader="none"/>
          <w:tab w:pos="5099" w:val="left" w:leader="none"/>
          <w:tab w:pos="6869" w:val="left" w:leader="none"/>
          <w:tab w:pos="6948" w:val="left" w:leader="none"/>
          <w:tab w:pos="7523" w:val="left" w:leader="none"/>
        </w:tabs>
        <w:spacing w:line="360" w:lineRule="auto" w:before="41" w:after="0"/>
        <w:ind w:left="202" w:right="584" w:firstLine="359"/>
        <w:jc w:val="right"/>
        <w:rPr>
          <w:sz w:val="24"/>
        </w:rPr>
      </w:pPr>
      <w:bookmarkStart w:name="_bookmark8" w:id="14"/>
      <w:bookmarkEnd w:id="14"/>
      <w:r>
        <w:rPr/>
      </w:r>
      <w:bookmarkStart w:name="_bookmark8" w:id="15"/>
      <w:bookmarkEnd w:id="15"/>
      <w:r>
        <w:rPr>
          <w:sz w:val="24"/>
        </w:rPr>
        <w:t>A</w:t>
      </w:r>
      <w:r>
        <w:rPr>
          <w:sz w:val="24"/>
        </w:rPr>
        <w:t>NALISA DAN PEMBUATAN SISTEM INFORMASI RUMAH SAKIT simrs</w:t>
        <w:tab/>
      </w:r>
      <w:r>
        <w:rPr>
          <w:rFonts w:ascii="Calibri"/>
          <w:sz w:val="22"/>
        </w:rPr>
        <w:t>Rumah Sakit Khusus Ibu dan Anak Permata </w:t>
      </w:r>
      <w:r>
        <w:rPr>
          <w:rFonts w:ascii="Calibri"/>
          <w:spacing w:val="5"/>
          <w:sz w:val="22"/>
        </w:rPr>
        <w:t> </w:t>
      </w:r>
      <w:r>
        <w:rPr>
          <w:rFonts w:ascii="Calibri"/>
          <w:sz w:val="22"/>
        </w:rPr>
        <w:t>Bunda</w:t>
      </w:r>
      <w:r>
        <w:rPr>
          <w:rFonts w:ascii="Calibri"/>
          <w:spacing w:val="21"/>
          <w:sz w:val="22"/>
        </w:rPr>
        <w:t> </w:t>
      </w:r>
      <w:r>
        <w:rPr>
          <w:sz w:val="24"/>
        </w:rPr>
        <w:t>berbasiskan</w:t>
        <w:tab/>
        <w:t>teknologi informasi menggunakan teknologi dekstop dibekali bahasa  pemrograman  php dan mysql. perancangan simrs diawali dengan survey disetiap unit, analisa kebutuhan</w:t>
        <w:tab/>
        <w:t>sistem</w:t>
        <w:tab/>
        <w:t>komputer,</w:t>
      </w:r>
      <w:r>
        <w:rPr>
          <w:spacing w:val="53"/>
          <w:sz w:val="24"/>
        </w:rPr>
        <w:t> </w:t>
      </w:r>
      <w:r>
        <w:rPr>
          <w:sz w:val="24"/>
        </w:rPr>
        <w:t>desain</w:t>
        <w:tab/>
        <w:t>sistem,</w:t>
        <w:tab/>
        <w:t>desain</w:t>
      </w:r>
      <w:r>
        <w:rPr>
          <w:spacing w:val="51"/>
          <w:sz w:val="24"/>
        </w:rPr>
        <w:t> </w:t>
      </w:r>
      <w:r>
        <w:rPr>
          <w:sz w:val="24"/>
        </w:rPr>
        <w:t>interface,</w:t>
        <w:tab/>
        <w:tab/>
        <w:t>dan</w:t>
        <w:tab/>
      </w:r>
      <w:r>
        <w:rPr>
          <w:spacing w:val="-3"/>
          <w:sz w:val="24"/>
        </w:rPr>
        <w:t>desain </w:t>
      </w:r>
      <w:r>
        <w:rPr>
          <w:sz w:val="24"/>
        </w:rPr>
        <w:t>database. sosialisasi, simulasi dan review, simulasi ulang dan</w:t>
      </w:r>
      <w:r>
        <w:rPr>
          <w:spacing w:val="-23"/>
          <w:sz w:val="24"/>
        </w:rPr>
        <w:t> </w:t>
      </w:r>
      <w:r>
        <w:rPr>
          <w:sz w:val="24"/>
        </w:rPr>
        <w:t>pemasangan atau</w:t>
      </w:r>
    </w:p>
    <w:p>
      <w:pPr>
        <w:pStyle w:val="BodyText"/>
        <w:spacing w:line="274" w:lineRule="exact"/>
        <w:ind w:left="202"/>
        <w:jc w:val="left"/>
      </w:pPr>
      <w:r>
        <w:rPr/>
        <w:t>implementasi sistem.</w:t>
      </w:r>
    </w:p>
    <w:p>
      <w:pPr>
        <w:pStyle w:val="ListParagraph"/>
        <w:numPr>
          <w:ilvl w:val="0"/>
          <w:numId w:val="9"/>
        </w:numPr>
        <w:tabs>
          <w:tab w:pos="922" w:val="left" w:leader="none"/>
        </w:tabs>
        <w:spacing w:line="240" w:lineRule="auto" w:before="180" w:after="0"/>
        <w:ind w:left="922" w:right="0" w:hanging="361"/>
        <w:jc w:val="both"/>
        <w:rPr>
          <w:sz w:val="24"/>
        </w:rPr>
      </w:pPr>
      <w:bookmarkStart w:name="_bookmark9" w:id="16"/>
      <w:bookmarkEnd w:id="16"/>
      <w:r>
        <w:rPr/>
      </w:r>
      <w:bookmarkStart w:name="_bookmark9" w:id="17"/>
      <w:bookmarkEnd w:id="17"/>
      <w:r>
        <w:rPr>
          <w:sz w:val="24"/>
        </w:rPr>
        <w:t>P</w:t>
      </w:r>
      <w:r>
        <w:rPr>
          <w:sz w:val="24"/>
        </w:rPr>
        <w:t>EMELIHARAAN SISTEM DAN HARDWARE</w:t>
      </w:r>
      <w:r>
        <w:rPr>
          <w:spacing w:val="-2"/>
          <w:sz w:val="24"/>
        </w:rPr>
        <w:t> </w:t>
      </w:r>
      <w:r>
        <w:rPr>
          <w:sz w:val="24"/>
        </w:rPr>
        <w:t>PENUNJANG</w:t>
      </w:r>
    </w:p>
    <w:p>
      <w:pPr>
        <w:pStyle w:val="ListParagraph"/>
        <w:numPr>
          <w:ilvl w:val="1"/>
          <w:numId w:val="9"/>
        </w:numPr>
        <w:tabs>
          <w:tab w:pos="1054" w:val="left" w:leader="none"/>
        </w:tabs>
        <w:spacing w:line="240" w:lineRule="auto" w:before="137" w:after="0"/>
        <w:ind w:left="1054" w:right="0" w:hanging="360"/>
        <w:jc w:val="both"/>
        <w:rPr>
          <w:sz w:val="24"/>
        </w:rPr>
      </w:pPr>
      <w:r>
        <w:rPr>
          <w:sz w:val="24"/>
        </w:rPr>
        <w:t>koordinator it menyusun jadwal pemeliharaan</w:t>
      </w:r>
      <w:r>
        <w:rPr>
          <w:spacing w:val="-2"/>
          <w:sz w:val="24"/>
        </w:rPr>
        <w:t> </w:t>
      </w:r>
      <w:r>
        <w:rPr>
          <w:sz w:val="24"/>
        </w:rPr>
        <w:t>komputer.</w:t>
      </w:r>
    </w:p>
    <w:p>
      <w:pPr>
        <w:pStyle w:val="ListParagraph"/>
        <w:numPr>
          <w:ilvl w:val="1"/>
          <w:numId w:val="9"/>
        </w:numPr>
        <w:tabs>
          <w:tab w:pos="1054" w:val="left" w:leader="none"/>
        </w:tabs>
        <w:spacing w:line="360" w:lineRule="auto" w:before="137" w:after="0"/>
        <w:ind w:left="1054" w:right="588" w:hanging="360"/>
        <w:jc w:val="both"/>
        <w:rPr>
          <w:sz w:val="24"/>
        </w:rPr>
      </w:pPr>
      <w:r>
        <w:rPr>
          <w:sz w:val="24"/>
        </w:rPr>
        <w:t>proses pemeliharaan komputer di tiap unit dilaksanakan sesuai dengan jadwal pemeliharaan</w:t>
      </w:r>
      <w:r>
        <w:rPr>
          <w:spacing w:val="-1"/>
          <w:sz w:val="24"/>
        </w:rPr>
        <w:t> </w:t>
      </w:r>
      <w:r>
        <w:rPr>
          <w:sz w:val="24"/>
        </w:rPr>
        <w:t>komputer.</w:t>
      </w:r>
    </w:p>
    <w:p>
      <w:pPr>
        <w:pStyle w:val="ListParagraph"/>
        <w:numPr>
          <w:ilvl w:val="1"/>
          <w:numId w:val="9"/>
        </w:numPr>
        <w:tabs>
          <w:tab w:pos="1054" w:val="left" w:leader="none"/>
        </w:tabs>
        <w:spacing w:line="360" w:lineRule="auto" w:before="0" w:after="0"/>
        <w:ind w:left="1054" w:right="587" w:hanging="360"/>
        <w:jc w:val="both"/>
        <w:rPr>
          <w:sz w:val="24"/>
        </w:rPr>
      </w:pPr>
      <w:r>
        <w:rPr>
          <w:sz w:val="24"/>
        </w:rPr>
        <w:t>mekanisme pemeliharaan  adalah  petugas  mendatangi  unit  </w:t>
      </w:r>
      <w:r>
        <w:rPr>
          <w:spacing w:val="-4"/>
          <w:sz w:val="24"/>
        </w:rPr>
        <w:t>kerja </w:t>
      </w:r>
      <w:r>
        <w:rPr>
          <w:spacing w:val="52"/>
          <w:sz w:val="24"/>
        </w:rPr>
        <w:t> </w:t>
      </w:r>
      <w:r>
        <w:rPr>
          <w:sz w:val="24"/>
        </w:rPr>
        <w:t>sesuai dengan jadwal pemeliharaan komputer.</w:t>
      </w:r>
    </w:p>
    <w:p>
      <w:pPr>
        <w:pStyle w:val="ListParagraph"/>
        <w:numPr>
          <w:ilvl w:val="1"/>
          <w:numId w:val="9"/>
        </w:numPr>
        <w:tabs>
          <w:tab w:pos="1054" w:val="left" w:leader="none"/>
        </w:tabs>
        <w:spacing w:line="360" w:lineRule="auto" w:before="0" w:after="0"/>
        <w:ind w:left="1054" w:right="583" w:hanging="360"/>
        <w:jc w:val="both"/>
        <w:rPr>
          <w:sz w:val="24"/>
        </w:rPr>
      </w:pPr>
      <w:r>
        <w:rPr>
          <w:sz w:val="24"/>
        </w:rPr>
        <w:t>petugas it melakukan pengecekan terhadap perangkat komputer mulai dari monitor, cpu, keyboard, mouse jaringan atau yang lainnya </w:t>
      </w:r>
      <w:r>
        <w:rPr>
          <w:spacing w:val="-5"/>
          <w:sz w:val="24"/>
        </w:rPr>
        <w:t>dan </w:t>
      </w:r>
      <w:r>
        <w:rPr>
          <w:sz w:val="24"/>
        </w:rPr>
        <w:t>melakukan pemeliharaan seperlunya (pembersihan, pengecekan kabel dll)</w:t>
      </w:r>
    </w:p>
    <w:p>
      <w:pPr>
        <w:pStyle w:val="ListParagraph"/>
        <w:numPr>
          <w:ilvl w:val="1"/>
          <w:numId w:val="9"/>
        </w:numPr>
        <w:tabs>
          <w:tab w:pos="1054" w:val="left" w:leader="none"/>
        </w:tabs>
        <w:spacing w:line="360" w:lineRule="auto" w:before="1" w:after="0"/>
        <w:ind w:left="1054" w:right="584" w:hanging="360"/>
        <w:jc w:val="both"/>
        <w:rPr>
          <w:sz w:val="24"/>
        </w:rPr>
      </w:pPr>
      <w:r>
        <w:rPr>
          <w:sz w:val="24"/>
        </w:rPr>
        <w:t>apabila ditemukan kerusakan maka diproses sesuai dengan alur  perbaikan komputer di</w:t>
      </w:r>
      <w:r>
        <w:rPr>
          <w:spacing w:val="-1"/>
          <w:sz w:val="24"/>
        </w:rPr>
        <w:t> </w:t>
      </w:r>
      <w:r>
        <w:rPr>
          <w:sz w:val="24"/>
        </w:rPr>
        <w:t>ruangan</w:t>
      </w:r>
    </w:p>
    <w:p>
      <w:pPr>
        <w:pStyle w:val="ListParagraph"/>
        <w:numPr>
          <w:ilvl w:val="1"/>
          <w:numId w:val="9"/>
        </w:numPr>
        <w:tabs>
          <w:tab w:pos="1054" w:val="left" w:leader="none"/>
        </w:tabs>
        <w:spacing w:line="360" w:lineRule="auto" w:before="0" w:after="0"/>
        <w:ind w:left="1054" w:right="594" w:hanging="360"/>
        <w:jc w:val="both"/>
        <w:rPr>
          <w:sz w:val="24"/>
        </w:rPr>
      </w:pPr>
      <w:r>
        <w:rPr>
          <w:sz w:val="24"/>
        </w:rPr>
        <w:t>setelah selesai melakukan pemeliharaan dan pengecekan komputer di ruangan, petugas mencatat di rekap pemeliharaan</w:t>
      </w:r>
      <w:r>
        <w:rPr>
          <w:spacing w:val="-1"/>
          <w:sz w:val="24"/>
        </w:rPr>
        <w:t> </w:t>
      </w:r>
      <w:r>
        <w:rPr>
          <w:sz w:val="24"/>
        </w:rPr>
        <w:t>komputer.</w:t>
      </w:r>
    </w:p>
    <w:p>
      <w:pPr>
        <w:pStyle w:val="ListParagraph"/>
        <w:numPr>
          <w:ilvl w:val="1"/>
          <w:numId w:val="9"/>
        </w:numPr>
        <w:tabs>
          <w:tab w:pos="1054" w:val="left" w:leader="none"/>
        </w:tabs>
        <w:spacing w:line="362" w:lineRule="auto" w:before="0" w:after="0"/>
        <w:ind w:left="1054" w:right="588" w:hanging="360"/>
        <w:jc w:val="both"/>
        <w:rPr>
          <w:sz w:val="24"/>
        </w:rPr>
      </w:pPr>
      <w:r>
        <w:rPr>
          <w:sz w:val="24"/>
        </w:rPr>
        <w:t>melaporkan kepada koordinator it dengan  meminta  tanda  tangan  bahwa pengecekan komputer di unit kegiatan sudah</w:t>
      </w:r>
      <w:r>
        <w:rPr>
          <w:spacing w:val="-5"/>
          <w:sz w:val="24"/>
        </w:rPr>
        <w:t> </w:t>
      </w:r>
      <w:r>
        <w:rPr>
          <w:sz w:val="24"/>
        </w:rPr>
        <w:t>dilakukan.</w:t>
      </w:r>
    </w:p>
    <w:p>
      <w:pPr>
        <w:pStyle w:val="ListParagraph"/>
        <w:numPr>
          <w:ilvl w:val="0"/>
          <w:numId w:val="9"/>
        </w:numPr>
        <w:tabs>
          <w:tab w:pos="922" w:val="left" w:leader="none"/>
        </w:tabs>
        <w:spacing w:line="240" w:lineRule="auto" w:before="197" w:after="0"/>
        <w:ind w:left="922" w:right="0" w:hanging="361"/>
        <w:jc w:val="both"/>
        <w:rPr>
          <w:sz w:val="24"/>
        </w:rPr>
      </w:pPr>
      <w:bookmarkStart w:name="_bookmark10" w:id="18"/>
      <w:bookmarkEnd w:id="18"/>
      <w:r>
        <w:rPr/>
      </w:r>
      <w:bookmarkStart w:name="_bookmark10" w:id="19"/>
      <w:bookmarkEnd w:id="19"/>
      <w:r>
        <w:rPr>
          <w:sz w:val="24"/>
        </w:rPr>
        <w:t>P</w:t>
      </w:r>
      <w:r>
        <w:rPr>
          <w:sz w:val="24"/>
        </w:rPr>
        <w:t>ENGELOLAAN DATA DAN</w:t>
      </w:r>
      <w:r>
        <w:rPr>
          <w:spacing w:val="1"/>
          <w:sz w:val="24"/>
        </w:rPr>
        <w:t> </w:t>
      </w:r>
      <w:r>
        <w:rPr>
          <w:sz w:val="24"/>
        </w:rPr>
        <w:t>INFORMASI</w:t>
      </w:r>
    </w:p>
    <w:p>
      <w:pPr>
        <w:pStyle w:val="ListParagraph"/>
        <w:numPr>
          <w:ilvl w:val="1"/>
          <w:numId w:val="9"/>
        </w:numPr>
        <w:tabs>
          <w:tab w:pos="990" w:val="left" w:leader="none"/>
        </w:tabs>
        <w:spacing w:line="240" w:lineRule="auto" w:before="136" w:after="0"/>
        <w:ind w:left="989" w:right="0" w:hanging="361"/>
        <w:jc w:val="both"/>
        <w:rPr>
          <w:sz w:val="24"/>
        </w:rPr>
      </w:pPr>
      <w:r>
        <w:rPr>
          <w:sz w:val="24"/>
        </w:rPr>
        <w:t>pengertian</w:t>
      </w:r>
    </w:p>
    <w:p>
      <w:pPr>
        <w:pStyle w:val="BodyText"/>
        <w:spacing w:line="360" w:lineRule="auto" w:before="140"/>
        <w:ind w:left="989" w:right="583"/>
      </w:pPr>
      <w:r>
        <w:rPr/>
        <w:t>data adalah angka dan fakta kejadian berupa keterangan dan tanda-tanda yang secara relatif belum bermakna bagi rumah sakit. informasi adalah data yang telah diolah atau diproses menjadi bentuk yang mengandung</w:t>
      </w:r>
    </w:p>
    <w:p>
      <w:pPr>
        <w:spacing w:after="0" w:line="360" w:lineRule="auto"/>
        <w:sectPr>
          <w:pgSz w:w="11910" w:h="16840"/>
          <w:pgMar w:top="1580" w:bottom="280" w:left="1500" w:right="1680"/>
        </w:sectPr>
      </w:pPr>
    </w:p>
    <w:p>
      <w:pPr>
        <w:pStyle w:val="BodyText"/>
        <w:spacing w:line="360" w:lineRule="auto" w:before="102"/>
        <w:ind w:left="989" w:right="584"/>
      </w:pPr>
      <w:r>
        <w:rPr/>
        <w:t>nilai dan makna yang berguna untuk meningkatkan pengetahuan dalam mendukung kebijakan rumah sakit. pengelolaan data dan informasi di rumah sakit adalah proses penatalaksanaan mulai dari identifikasi data, pengumpulan data, penyimpanan data, analisa data menjadi informasi, pelaporan serta distribusi informasi.</w:t>
      </w:r>
    </w:p>
    <w:p>
      <w:pPr>
        <w:pStyle w:val="ListParagraph"/>
        <w:numPr>
          <w:ilvl w:val="1"/>
          <w:numId w:val="9"/>
        </w:numPr>
        <w:tabs>
          <w:tab w:pos="910" w:val="left" w:leader="none"/>
        </w:tabs>
        <w:spacing w:line="275" w:lineRule="exact" w:before="0" w:after="0"/>
        <w:ind w:left="910" w:right="0" w:hanging="360"/>
        <w:jc w:val="both"/>
        <w:rPr>
          <w:sz w:val="24"/>
        </w:rPr>
      </w:pPr>
      <w:r>
        <w:rPr>
          <w:sz w:val="24"/>
        </w:rPr>
        <w:t>ruang</w:t>
      </w:r>
      <w:r>
        <w:rPr>
          <w:spacing w:val="-1"/>
          <w:sz w:val="24"/>
        </w:rPr>
        <w:t> </w:t>
      </w:r>
      <w:r>
        <w:rPr>
          <w:sz w:val="24"/>
        </w:rPr>
        <w:t>lingkup</w:t>
      </w:r>
    </w:p>
    <w:p>
      <w:pPr>
        <w:spacing w:line="360" w:lineRule="auto" w:before="140"/>
        <w:ind w:left="921" w:right="581" w:firstLine="0"/>
        <w:jc w:val="both"/>
        <w:rPr>
          <w:rFonts w:ascii="Calibri"/>
          <w:sz w:val="22"/>
        </w:rPr>
      </w:pPr>
      <w:r>
        <w:rPr>
          <w:sz w:val="24"/>
        </w:rPr>
        <w:t>ruang lingkup dari pedoman ini adalah semua staf yang terkait  pengelolaan data di rumah sakit umum daerah </w:t>
      </w:r>
      <w:r>
        <w:rPr>
          <w:rFonts w:ascii="Calibri"/>
          <w:sz w:val="22"/>
        </w:rPr>
        <w:t>Rumah Sakit Khusus Ibu dan Anak Permata</w:t>
      </w:r>
      <w:r>
        <w:rPr>
          <w:rFonts w:ascii="Calibri"/>
          <w:spacing w:val="-1"/>
          <w:sz w:val="22"/>
        </w:rPr>
        <w:t> </w:t>
      </w:r>
      <w:r>
        <w:rPr>
          <w:rFonts w:ascii="Calibri"/>
          <w:sz w:val="22"/>
        </w:rPr>
        <w:t>Bunda</w:t>
      </w:r>
    </w:p>
    <w:p>
      <w:pPr>
        <w:pStyle w:val="ListParagraph"/>
        <w:numPr>
          <w:ilvl w:val="1"/>
          <w:numId w:val="9"/>
        </w:numPr>
        <w:tabs>
          <w:tab w:pos="910" w:val="left" w:leader="none"/>
        </w:tabs>
        <w:spacing w:line="275" w:lineRule="exact" w:before="0" w:after="0"/>
        <w:ind w:left="910" w:right="0" w:hanging="360"/>
        <w:jc w:val="both"/>
        <w:rPr>
          <w:sz w:val="24"/>
        </w:rPr>
      </w:pPr>
      <w:r>
        <w:rPr>
          <w:sz w:val="24"/>
        </w:rPr>
        <w:t>tujuan</w:t>
      </w:r>
    </w:p>
    <w:p>
      <w:pPr>
        <w:pStyle w:val="BodyText"/>
        <w:spacing w:line="360" w:lineRule="auto" w:before="139"/>
        <w:ind w:left="921" w:right="586"/>
      </w:pPr>
      <w:r>
        <w:rPr/>
        <w:t>tujuan umum dari pedoman ini adalah untuk mendukung asuhan pasien, manajemen rumah sakit, dan program mutu. sedangkan tujuan khusus dari panduan ini adalah:</w:t>
      </w:r>
    </w:p>
    <w:p>
      <w:pPr>
        <w:pStyle w:val="ListParagraph"/>
        <w:numPr>
          <w:ilvl w:val="2"/>
          <w:numId w:val="9"/>
        </w:numPr>
        <w:tabs>
          <w:tab w:pos="1282" w:val="left" w:leader="none"/>
        </w:tabs>
        <w:spacing w:line="360" w:lineRule="auto" w:before="0" w:after="0"/>
        <w:ind w:left="1282" w:right="585" w:hanging="360"/>
        <w:jc w:val="both"/>
        <w:rPr>
          <w:sz w:val="24"/>
        </w:rPr>
      </w:pPr>
      <w:r>
        <w:rPr>
          <w:sz w:val="24"/>
        </w:rPr>
        <w:t>sebagai acuan untuk staf pemberi layanan  kesehatan  dalam  mengelola data di rumah sakit umum daerah Rumah Sakit Khusus Ibu dan Anak Permata</w:t>
      </w:r>
      <w:r>
        <w:rPr>
          <w:spacing w:val="-1"/>
          <w:sz w:val="24"/>
        </w:rPr>
        <w:t> </w:t>
      </w:r>
      <w:r>
        <w:rPr>
          <w:sz w:val="24"/>
        </w:rPr>
        <w:t>Bunda.</w:t>
      </w:r>
    </w:p>
    <w:p>
      <w:pPr>
        <w:pStyle w:val="ListParagraph"/>
        <w:numPr>
          <w:ilvl w:val="2"/>
          <w:numId w:val="9"/>
        </w:numPr>
        <w:tabs>
          <w:tab w:pos="1282" w:val="left" w:leader="none"/>
        </w:tabs>
        <w:spacing w:line="360" w:lineRule="auto" w:before="0" w:after="0"/>
        <w:ind w:left="1282" w:right="585" w:hanging="360"/>
        <w:jc w:val="both"/>
        <w:rPr>
          <w:sz w:val="24"/>
        </w:rPr>
      </w:pPr>
      <w:r>
        <w:rPr>
          <w:sz w:val="24"/>
        </w:rPr>
        <w:t>menyeragamkan cara pengelolaan data di Rumah Sakit Khusus Ibu dan Anak Permata</w:t>
      </w:r>
      <w:r>
        <w:rPr>
          <w:spacing w:val="-1"/>
          <w:sz w:val="24"/>
        </w:rPr>
        <w:t> </w:t>
      </w:r>
      <w:r>
        <w:rPr>
          <w:sz w:val="24"/>
        </w:rPr>
        <w:t>Bunda.</w:t>
      </w:r>
    </w:p>
    <w:p>
      <w:pPr>
        <w:pStyle w:val="ListParagraph"/>
        <w:numPr>
          <w:ilvl w:val="2"/>
          <w:numId w:val="9"/>
        </w:numPr>
        <w:tabs>
          <w:tab w:pos="1282" w:val="left" w:leader="none"/>
        </w:tabs>
        <w:spacing w:line="240" w:lineRule="auto" w:before="1" w:after="0"/>
        <w:ind w:left="1282" w:right="0" w:hanging="361"/>
        <w:jc w:val="both"/>
        <w:rPr>
          <w:sz w:val="24"/>
        </w:rPr>
      </w:pPr>
      <w:r>
        <w:rPr>
          <w:sz w:val="24"/>
        </w:rPr>
        <w:t>memudahkan proses analisa data dan</w:t>
      </w:r>
      <w:r>
        <w:rPr>
          <w:spacing w:val="1"/>
          <w:sz w:val="24"/>
        </w:rPr>
        <w:t> </w:t>
      </w:r>
      <w:r>
        <w:rPr>
          <w:sz w:val="24"/>
        </w:rPr>
        <w:t>pengambilan.</w:t>
      </w:r>
    </w:p>
    <w:p>
      <w:pPr>
        <w:pStyle w:val="ListParagraph"/>
        <w:numPr>
          <w:ilvl w:val="1"/>
          <w:numId w:val="9"/>
        </w:numPr>
        <w:tabs>
          <w:tab w:pos="910" w:val="left" w:leader="none"/>
        </w:tabs>
        <w:spacing w:line="240" w:lineRule="auto" w:before="136" w:after="0"/>
        <w:ind w:left="910" w:right="0" w:hanging="360"/>
        <w:jc w:val="both"/>
        <w:rPr>
          <w:sz w:val="24"/>
        </w:rPr>
      </w:pPr>
      <w:r>
        <w:rPr>
          <w:sz w:val="24"/>
        </w:rPr>
        <w:t>tata laksana pengelolaan</w:t>
      </w:r>
      <w:r>
        <w:rPr>
          <w:spacing w:val="-1"/>
          <w:sz w:val="24"/>
        </w:rPr>
        <w:t> </w:t>
      </w:r>
      <w:r>
        <w:rPr>
          <w:sz w:val="24"/>
        </w:rPr>
        <w:t>data</w:t>
      </w:r>
    </w:p>
    <w:p>
      <w:pPr>
        <w:pStyle w:val="BodyText"/>
        <w:spacing w:line="360" w:lineRule="auto" w:before="140"/>
        <w:ind w:left="921" w:right="331"/>
        <w:jc w:val="left"/>
      </w:pPr>
      <w:r>
        <w:rPr/>
        <w:t>panduan ini meliputi pengelolaan data baik untuk internla rumah sakit maupun eksternal rumah sakit.</w:t>
      </w:r>
    </w:p>
    <w:p>
      <w:pPr>
        <w:pStyle w:val="BodyText"/>
        <w:ind w:left="921"/>
        <w:jc w:val="left"/>
      </w:pPr>
      <w:r>
        <w:rPr/>
        <w:t>jenis data yang dibutuhkan mencakup hal berikut:</w:t>
      </w:r>
    </w:p>
    <w:p>
      <w:pPr>
        <w:pStyle w:val="ListParagraph"/>
        <w:numPr>
          <w:ilvl w:val="0"/>
          <w:numId w:val="10"/>
        </w:numPr>
        <w:tabs>
          <w:tab w:pos="1281" w:val="left" w:leader="none"/>
          <w:tab w:pos="1282" w:val="left" w:leader="none"/>
        </w:tabs>
        <w:spacing w:line="240" w:lineRule="auto" w:before="138" w:after="0"/>
        <w:ind w:left="1282" w:right="0" w:hanging="361"/>
        <w:jc w:val="left"/>
        <w:rPr>
          <w:sz w:val="24"/>
        </w:rPr>
      </w:pPr>
      <w:r>
        <w:rPr>
          <w:sz w:val="24"/>
        </w:rPr>
        <w:t>data pendukung proses asuhan oleh</w:t>
      </w:r>
      <w:r>
        <w:rPr>
          <w:spacing w:val="-1"/>
          <w:sz w:val="24"/>
        </w:rPr>
        <w:t> </w:t>
      </w:r>
      <w:r>
        <w:rPr>
          <w:sz w:val="24"/>
        </w:rPr>
        <w:t>ppa.</w:t>
      </w:r>
    </w:p>
    <w:p>
      <w:pPr>
        <w:pStyle w:val="ListParagraph"/>
        <w:numPr>
          <w:ilvl w:val="0"/>
          <w:numId w:val="10"/>
        </w:numPr>
        <w:tabs>
          <w:tab w:pos="1282" w:val="left" w:leader="none"/>
        </w:tabs>
        <w:spacing w:line="240" w:lineRule="auto" w:before="139" w:after="0"/>
        <w:ind w:left="1282" w:right="0" w:hanging="361"/>
        <w:jc w:val="both"/>
        <w:rPr>
          <w:sz w:val="24"/>
        </w:rPr>
      </w:pPr>
      <w:r>
        <w:rPr>
          <w:sz w:val="24"/>
        </w:rPr>
        <w:t>data pendukung sistem program</w:t>
      </w:r>
      <w:r>
        <w:rPr>
          <w:spacing w:val="-1"/>
          <w:sz w:val="24"/>
        </w:rPr>
        <w:t> </w:t>
      </w:r>
      <w:r>
        <w:rPr>
          <w:sz w:val="24"/>
        </w:rPr>
        <w:t>pmkp.</w:t>
      </w:r>
    </w:p>
    <w:p>
      <w:pPr>
        <w:pStyle w:val="ListParagraph"/>
        <w:numPr>
          <w:ilvl w:val="0"/>
          <w:numId w:val="10"/>
        </w:numPr>
        <w:tabs>
          <w:tab w:pos="1282" w:val="left" w:leader="none"/>
        </w:tabs>
        <w:spacing w:line="240" w:lineRule="auto" w:before="138" w:after="0"/>
        <w:ind w:left="1282" w:right="0" w:hanging="361"/>
        <w:jc w:val="both"/>
        <w:rPr>
          <w:sz w:val="24"/>
        </w:rPr>
      </w:pPr>
      <w:r>
        <w:rPr>
          <w:sz w:val="24"/>
        </w:rPr>
        <w:t>data pendukung program</w:t>
      </w:r>
      <w:r>
        <w:rPr>
          <w:spacing w:val="1"/>
          <w:sz w:val="24"/>
        </w:rPr>
        <w:t> </w:t>
      </w:r>
      <w:r>
        <w:rPr>
          <w:sz w:val="24"/>
        </w:rPr>
        <w:t>ppi.</w:t>
      </w:r>
    </w:p>
    <w:p>
      <w:pPr>
        <w:pStyle w:val="ListParagraph"/>
        <w:numPr>
          <w:ilvl w:val="0"/>
          <w:numId w:val="10"/>
        </w:numPr>
        <w:tabs>
          <w:tab w:pos="1282" w:val="left" w:leader="none"/>
        </w:tabs>
        <w:spacing w:line="357" w:lineRule="auto" w:before="138" w:after="0"/>
        <w:ind w:left="1282" w:right="642" w:hanging="360"/>
        <w:jc w:val="both"/>
        <w:rPr>
          <w:sz w:val="24"/>
        </w:rPr>
      </w:pPr>
      <w:r>
        <w:rPr>
          <w:sz w:val="24"/>
        </w:rPr>
        <w:t>data administrasi untuk keperluan dinas dan lembaga lain diluar</w:t>
      </w:r>
      <w:r>
        <w:rPr>
          <w:spacing w:val="-12"/>
          <w:sz w:val="24"/>
        </w:rPr>
        <w:t> </w:t>
      </w:r>
      <w:r>
        <w:rPr>
          <w:sz w:val="24"/>
        </w:rPr>
        <w:t>rumah sakit.</w:t>
      </w:r>
    </w:p>
    <w:p>
      <w:pPr>
        <w:pStyle w:val="BodyText"/>
        <w:spacing w:line="360" w:lineRule="auto" w:before="3"/>
        <w:ind w:left="921" w:right="585"/>
      </w:pPr>
      <w:r>
        <w:rPr/>
        <w:t>khusus untuk penggunaan data terkait  pihak  luar,  berlaku  dua  arah  yaitu rumah sakit menggunakan data dari pihak luar  dan  rumah  sakit  bisa</w:t>
      </w:r>
      <w:r>
        <w:rPr>
          <w:spacing w:val="31"/>
        </w:rPr>
        <w:t> </w:t>
      </w:r>
      <w:r>
        <w:rPr/>
        <w:t>juga</w:t>
      </w:r>
      <w:r>
        <w:rPr>
          <w:spacing w:val="30"/>
        </w:rPr>
        <w:t> </w:t>
      </w:r>
      <w:r>
        <w:rPr/>
        <w:t>berkontribusi</w:t>
      </w:r>
      <w:r>
        <w:rPr>
          <w:spacing w:val="34"/>
        </w:rPr>
        <w:t> </w:t>
      </w:r>
      <w:r>
        <w:rPr/>
        <w:t>ke</w:t>
      </w:r>
      <w:r>
        <w:rPr>
          <w:spacing w:val="29"/>
        </w:rPr>
        <w:t> </w:t>
      </w:r>
      <w:r>
        <w:rPr/>
        <w:t>pihak</w:t>
      </w:r>
      <w:r>
        <w:rPr>
          <w:spacing w:val="30"/>
        </w:rPr>
        <w:t> </w:t>
      </w:r>
      <w:r>
        <w:rPr/>
        <w:t>luar</w:t>
      </w:r>
      <w:r>
        <w:rPr>
          <w:spacing w:val="15"/>
        </w:rPr>
        <w:t> </w:t>
      </w:r>
      <w:r>
        <w:rPr/>
        <w:t>berupa</w:t>
      </w:r>
      <w:r>
        <w:rPr>
          <w:spacing w:val="31"/>
        </w:rPr>
        <w:t> </w:t>
      </w:r>
      <w:r>
        <w:rPr/>
        <w:t>memberikan</w:t>
      </w:r>
      <w:r>
        <w:rPr>
          <w:spacing w:val="33"/>
        </w:rPr>
        <w:t> </w:t>
      </w:r>
      <w:r>
        <w:rPr/>
        <w:t>data</w:t>
      </w:r>
      <w:r>
        <w:rPr>
          <w:spacing w:val="32"/>
        </w:rPr>
        <w:t> </w:t>
      </w:r>
      <w:r>
        <w:rPr>
          <w:spacing w:val="-4"/>
        </w:rPr>
        <w:t>yang</w:t>
      </w:r>
    </w:p>
    <w:p>
      <w:pPr>
        <w:spacing w:after="0" w:line="360" w:lineRule="auto"/>
        <w:sectPr>
          <w:pgSz w:w="11910" w:h="16840"/>
          <w:pgMar w:top="1580" w:bottom="280" w:left="1500" w:right="1680"/>
        </w:sectPr>
      </w:pPr>
    </w:p>
    <w:p>
      <w:pPr>
        <w:pStyle w:val="BodyText"/>
        <w:spacing w:line="360" w:lineRule="auto" w:before="102"/>
        <w:ind w:left="921" w:right="588"/>
      </w:pPr>
      <w:r>
        <w:rPr/>
        <w:t>dibutuhkan proses pengelolaan data, meliputi penetapan data  daninformasi yang diperlukan secara reguler, pengumpulan data, penggunaan data dan atauhasil analisanya, serta diseminasi atau penyajian data dan</w:t>
      </w:r>
      <w:r>
        <w:rPr>
          <w:spacing w:val="-1"/>
        </w:rPr>
        <w:t> </w:t>
      </w:r>
      <w:r>
        <w:rPr/>
        <w:t>pelaporan.</w:t>
      </w:r>
    </w:p>
    <w:p>
      <w:pPr>
        <w:pStyle w:val="BodyText"/>
        <w:spacing w:line="360" w:lineRule="auto" w:before="1"/>
        <w:ind w:left="921" w:right="591"/>
      </w:pPr>
      <w:r>
        <w:rPr/>
        <w:t>dalam pengelolaannya, data dibagi menjadi dua kategori yaitu data  internal dan data eksternal:</w:t>
      </w:r>
    </w:p>
    <w:p>
      <w:pPr>
        <w:pStyle w:val="ListParagraph"/>
        <w:numPr>
          <w:ilvl w:val="2"/>
          <w:numId w:val="9"/>
        </w:numPr>
        <w:tabs>
          <w:tab w:pos="1282" w:val="left" w:leader="none"/>
        </w:tabs>
        <w:spacing w:line="240" w:lineRule="auto" w:before="0" w:after="0"/>
        <w:ind w:left="1282" w:right="0" w:hanging="361"/>
        <w:jc w:val="both"/>
        <w:rPr>
          <w:sz w:val="24"/>
        </w:rPr>
      </w:pPr>
      <w:r>
        <w:rPr>
          <w:sz w:val="24"/>
        </w:rPr>
        <w:t>data</w:t>
      </w:r>
      <w:r>
        <w:rPr>
          <w:spacing w:val="-1"/>
          <w:sz w:val="24"/>
        </w:rPr>
        <w:t> </w:t>
      </w:r>
      <w:r>
        <w:rPr>
          <w:sz w:val="24"/>
        </w:rPr>
        <w:t>internal</w:t>
      </w:r>
    </w:p>
    <w:p>
      <w:pPr>
        <w:pStyle w:val="ListParagraph"/>
        <w:numPr>
          <w:ilvl w:val="3"/>
          <w:numId w:val="9"/>
        </w:numPr>
        <w:tabs>
          <w:tab w:pos="1642" w:val="left" w:leader="none"/>
        </w:tabs>
        <w:spacing w:line="240" w:lineRule="auto" w:before="136" w:after="0"/>
        <w:ind w:left="1642" w:right="0" w:hanging="360"/>
        <w:jc w:val="both"/>
        <w:rPr>
          <w:sz w:val="24"/>
        </w:rPr>
      </w:pPr>
      <w:r>
        <w:rPr>
          <w:sz w:val="24"/>
        </w:rPr>
        <w:t>penetapan data yang</w:t>
      </w:r>
      <w:r>
        <w:rPr>
          <w:spacing w:val="-1"/>
          <w:sz w:val="24"/>
        </w:rPr>
        <w:t> </w:t>
      </w:r>
      <w:r>
        <w:rPr>
          <w:sz w:val="24"/>
        </w:rPr>
        <w:t>dibutuhkan</w:t>
      </w:r>
    </w:p>
    <w:p>
      <w:pPr>
        <w:pStyle w:val="BodyText"/>
        <w:spacing w:line="360" w:lineRule="auto" w:before="140"/>
        <w:ind w:left="1349" w:right="589"/>
      </w:pPr>
      <w:r>
        <w:rPr/>
        <w:t>rumah sakit mitra plumbon menetapkan beberapa jenis data yang dibutuhkan.</w:t>
      </w:r>
    </w:p>
    <w:p>
      <w:pPr>
        <w:pStyle w:val="ListParagraph"/>
        <w:numPr>
          <w:ilvl w:val="3"/>
          <w:numId w:val="9"/>
        </w:numPr>
        <w:tabs>
          <w:tab w:pos="1350" w:val="left" w:leader="none"/>
        </w:tabs>
        <w:spacing w:line="240" w:lineRule="auto" w:before="0" w:after="0"/>
        <w:ind w:left="1349" w:right="0" w:hanging="361"/>
        <w:jc w:val="both"/>
        <w:rPr>
          <w:sz w:val="24"/>
        </w:rPr>
      </w:pPr>
      <w:r>
        <w:rPr>
          <w:sz w:val="24"/>
        </w:rPr>
        <w:t>pengumpulan dan analisa</w:t>
      </w:r>
      <w:r>
        <w:rPr>
          <w:spacing w:val="-2"/>
          <w:sz w:val="24"/>
        </w:rPr>
        <w:t> </w:t>
      </w:r>
      <w:r>
        <w:rPr>
          <w:sz w:val="24"/>
        </w:rPr>
        <w:t>data</w:t>
      </w:r>
    </w:p>
    <w:p>
      <w:pPr>
        <w:pStyle w:val="BodyText"/>
        <w:spacing w:before="137"/>
        <w:ind w:left="1349"/>
      </w:pPr>
      <w:r>
        <w:rPr/>
        <w:t>data dikumpulkan melalui beberapa mekanisme sebagai berikut</w:t>
      </w:r>
    </w:p>
    <w:p>
      <w:pPr>
        <w:pStyle w:val="ListParagraph"/>
        <w:numPr>
          <w:ilvl w:val="4"/>
          <w:numId w:val="9"/>
        </w:numPr>
        <w:tabs>
          <w:tab w:pos="1710" w:val="left" w:leader="none"/>
        </w:tabs>
        <w:spacing w:line="355" w:lineRule="auto" w:before="140" w:after="0"/>
        <w:ind w:left="1709" w:right="586" w:hanging="360"/>
        <w:jc w:val="both"/>
        <w:rPr>
          <w:rFonts w:ascii="Bookman Old Style"/>
          <w:sz w:val="24"/>
        </w:rPr>
      </w:pPr>
      <w:r>
        <w:rPr>
          <w:sz w:val="24"/>
        </w:rPr>
        <w:t>data terkait pasien dan pelayanannya dicatat  dan  dihimpun  dalam berkas rekam medis, baik berbasis data elektronik </w:t>
      </w:r>
      <w:r>
        <w:rPr>
          <w:spacing w:val="-3"/>
          <w:sz w:val="24"/>
        </w:rPr>
        <w:t>maupun </w:t>
      </w:r>
      <w:r>
        <w:rPr>
          <w:sz w:val="24"/>
        </w:rPr>
        <w:t>fisik.</w:t>
      </w:r>
    </w:p>
    <w:p>
      <w:pPr>
        <w:pStyle w:val="ListParagraph"/>
        <w:numPr>
          <w:ilvl w:val="4"/>
          <w:numId w:val="9"/>
        </w:numPr>
        <w:tabs>
          <w:tab w:pos="1710" w:val="left" w:leader="none"/>
        </w:tabs>
        <w:spacing w:line="357" w:lineRule="auto" w:before="9" w:after="0"/>
        <w:ind w:left="1709" w:right="581" w:hanging="360"/>
        <w:jc w:val="both"/>
        <w:rPr>
          <w:rFonts w:ascii="Bookman Old Style"/>
          <w:sz w:val="24"/>
        </w:rPr>
      </w:pPr>
      <w:r>
        <w:rPr>
          <w:sz w:val="24"/>
        </w:rPr>
        <w:t>data terkait manajemen dihimpun dari laporan rekam medik, capaian indikator mutu, laporan sarana, laporan sdm di laporan keuangan.</w:t>
      </w:r>
    </w:p>
    <w:p>
      <w:pPr>
        <w:pStyle w:val="ListParagraph"/>
        <w:numPr>
          <w:ilvl w:val="4"/>
          <w:numId w:val="9"/>
        </w:numPr>
        <w:tabs>
          <w:tab w:pos="1710" w:val="left" w:leader="none"/>
        </w:tabs>
        <w:spacing w:line="355" w:lineRule="auto" w:before="1" w:after="0"/>
        <w:ind w:left="1709" w:right="584" w:hanging="360"/>
        <w:jc w:val="both"/>
        <w:rPr>
          <w:rFonts w:ascii="Bookman Old Style"/>
          <w:sz w:val="24"/>
        </w:rPr>
      </w:pPr>
      <w:r>
        <w:rPr>
          <w:sz w:val="24"/>
        </w:rPr>
        <w:t>data terkait program mutu dhimpun dari laporan rekam medik, capaian indikator mutu dan laporan</w:t>
      </w:r>
      <w:r>
        <w:rPr>
          <w:spacing w:val="-2"/>
          <w:sz w:val="24"/>
        </w:rPr>
        <w:t> </w:t>
      </w:r>
      <w:r>
        <w:rPr>
          <w:sz w:val="24"/>
        </w:rPr>
        <w:t>insiden</w:t>
      </w:r>
    </w:p>
    <w:p>
      <w:pPr>
        <w:pStyle w:val="ListParagraph"/>
        <w:numPr>
          <w:ilvl w:val="3"/>
          <w:numId w:val="9"/>
        </w:numPr>
        <w:tabs>
          <w:tab w:pos="1282" w:val="left" w:leader="none"/>
        </w:tabs>
        <w:spacing w:line="240" w:lineRule="auto" w:before="5" w:after="0"/>
        <w:ind w:left="1282" w:right="0" w:hanging="361"/>
        <w:jc w:val="both"/>
        <w:rPr>
          <w:sz w:val="24"/>
        </w:rPr>
      </w:pPr>
      <w:r>
        <w:rPr>
          <w:sz w:val="24"/>
        </w:rPr>
        <w:t>penyajian</w:t>
      </w:r>
      <w:r>
        <w:rPr>
          <w:spacing w:val="-1"/>
          <w:sz w:val="24"/>
        </w:rPr>
        <w:t> </w:t>
      </w:r>
      <w:r>
        <w:rPr>
          <w:sz w:val="24"/>
        </w:rPr>
        <w:t>data</w:t>
      </w:r>
    </w:p>
    <w:p>
      <w:pPr>
        <w:pStyle w:val="BodyText"/>
        <w:spacing w:line="360" w:lineRule="auto" w:before="139"/>
        <w:ind w:right="588"/>
      </w:pPr>
      <w:r>
        <w:rPr/>
        <w:t>yang dimaksud penyajian data adalah penyajian hasil analisa  data  baik berupa grafikmaupun tabel data. data yang disajikan  dimaksudkan agar dapat ditelaah dan dikaji untuk membantu pengambilan keputusan baik terkait asuhan pasien, manajerial maupun program mutu. data-data disajikan dalam bentuk sebagai</w:t>
      </w:r>
      <w:r>
        <w:rPr>
          <w:spacing w:val="-2"/>
        </w:rPr>
        <w:t> </w:t>
      </w:r>
      <w:r>
        <w:rPr/>
        <w:t>berikut:</w:t>
      </w:r>
    </w:p>
    <w:p>
      <w:pPr>
        <w:pStyle w:val="ListParagraph"/>
        <w:numPr>
          <w:ilvl w:val="4"/>
          <w:numId w:val="9"/>
        </w:numPr>
        <w:tabs>
          <w:tab w:pos="1621" w:val="left" w:leader="none"/>
        </w:tabs>
        <w:spacing w:line="360" w:lineRule="auto" w:before="0" w:after="0"/>
        <w:ind w:left="1620" w:right="582" w:hanging="360"/>
        <w:jc w:val="both"/>
        <w:rPr>
          <w:sz w:val="24"/>
        </w:rPr>
      </w:pPr>
      <w:r>
        <w:rPr>
          <w:sz w:val="24"/>
        </w:rPr>
        <w:t>laporan pelayanan disajikan sebagai laporan rekam</w:t>
      </w:r>
      <w:r>
        <w:rPr>
          <w:spacing w:val="-43"/>
          <w:sz w:val="24"/>
        </w:rPr>
        <w:t> </w:t>
      </w:r>
      <w:r>
        <w:rPr>
          <w:sz w:val="24"/>
        </w:rPr>
        <w:t>medik, termasuk data kunjungan, data populasi pasien, indikator rawat</w:t>
      </w:r>
      <w:r>
        <w:rPr>
          <w:spacing w:val="-3"/>
          <w:sz w:val="24"/>
        </w:rPr>
        <w:t> </w:t>
      </w:r>
      <w:r>
        <w:rPr>
          <w:sz w:val="24"/>
        </w:rPr>
        <w:t>inap.</w:t>
      </w:r>
    </w:p>
    <w:p>
      <w:pPr>
        <w:pStyle w:val="ListParagraph"/>
        <w:numPr>
          <w:ilvl w:val="4"/>
          <w:numId w:val="9"/>
        </w:numPr>
        <w:tabs>
          <w:tab w:pos="1621" w:val="left" w:leader="none"/>
        </w:tabs>
        <w:spacing w:line="360" w:lineRule="auto" w:before="0" w:after="0"/>
        <w:ind w:left="1620" w:right="589" w:hanging="360"/>
        <w:jc w:val="both"/>
        <w:rPr>
          <w:sz w:val="24"/>
        </w:rPr>
      </w:pPr>
      <w:r>
        <w:rPr>
          <w:sz w:val="24"/>
        </w:rPr>
        <w:t>laporan manajemen  disajikan  sebagai  laporan  kunjungan, laporan kinerja unit/instalasi, laporan keuangan, dan laporan capaian indikator</w:t>
      </w:r>
      <w:r>
        <w:rPr>
          <w:spacing w:val="-2"/>
          <w:sz w:val="24"/>
        </w:rPr>
        <w:t> </w:t>
      </w:r>
      <w:r>
        <w:rPr>
          <w:sz w:val="24"/>
        </w:rPr>
        <w:t>mutu</w:t>
      </w:r>
    </w:p>
    <w:p>
      <w:pPr>
        <w:spacing w:after="0" w:line="360" w:lineRule="auto"/>
        <w:jc w:val="both"/>
        <w:rPr>
          <w:sz w:val="24"/>
        </w:rPr>
        <w:sectPr>
          <w:pgSz w:w="11910" w:h="16840"/>
          <w:pgMar w:top="1580" w:bottom="280" w:left="1500" w:right="1680"/>
        </w:sectPr>
      </w:pPr>
    </w:p>
    <w:p>
      <w:pPr>
        <w:pStyle w:val="ListParagraph"/>
        <w:numPr>
          <w:ilvl w:val="4"/>
          <w:numId w:val="9"/>
        </w:numPr>
        <w:tabs>
          <w:tab w:pos="1621" w:val="left" w:leader="none"/>
        </w:tabs>
        <w:spacing w:line="360" w:lineRule="auto" w:before="102" w:after="0"/>
        <w:ind w:left="1620" w:right="584" w:hanging="360"/>
        <w:jc w:val="both"/>
        <w:rPr>
          <w:sz w:val="24"/>
        </w:rPr>
      </w:pPr>
      <w:r>
        <w:rPr>
          <w:sz w:val="24"/>
        </w:rPr>
        <w:t>laporan mutu disajikan sesuai data indikator area klinis, indikator area manajemen, indikator sasaran keselamatan pasien, dan indikator mutu</w:t>
      </w:r>
      <w:r>
        <w:rPr>
          <w:spacing w:val="-1"/>
          <w:sz w:val="24"/>
        </w:rPr>
        <w:t> </w:t>
      </w:r>
      <w:r>
        <w:rPr>
          <w:sz w:val="24"/>
        </w:rPr>
        <w:t>unit</w:t>
      </w:r>
    </w:p>
    <w:p>
      <w:pPr>
        <w:pStyle w:val="ListParagraph"/>
        <w:numPr>
          <w:ilvl w:val="4"/>
          <w:numId w:val="9"/>
        </w:numPr>
        <w:tabs>
          <w:tab w:pos="1621" w:val="left" w:leader="none"/>
        </w:tabs>
        <w:spacing w:line="275" w:lineRule="exact" w:before="0" w:after="0"/>
        <w:ind w:left="1620" w:right="0" w:hanging="361"/>
        <w:jc w:val="both"/>
        <w:rPr>
          <w:sz w:val="24"/>
        </w:rPr>
      </w:pPr>
      <w:r>
        <w:rPr>
          <w:sz w:val="24"/>
        </w:rPr>
        <w:t>penyebaran/ diseminasi</w:t>
      </w:r>
      <w:r>
        <w:rPr>
          <w:spacing w:val="-1"/>
          <w:sz w:val="24"/>
        </w:rPr>
        <w:t> </w:t>
      </w:r>
      <w:r>
        <w:rPr>
          <w:sz w:val="24"/>
        </w:rPr>
        <w:t>data</w:t>
      </w:r>
    </w:p>
    <w:p>
      <w:pPr>
        <w:pStyle w:val="BodyText"/>
        <w:spacing w:before="140"/>
        <w:ind w:left="1620"/>
      </w:pPr>
      <w:r>
        <w:rPr/>
        <w:t>penyebaran data ditentukan sebagai berikut :</w:t>
      </w:r>
    </w:p>
    <w:p>
      <w:pPr>
        <w:pStyle w:val="ListParagraph"/>
        <w:numPr>
          <w:ilvl w:val="5"/>
          <w:numId w:val="9"/>
        </w:numPr>
        <w:tabs>
          <w:tab w:pos="2003" w:val="left" w:leader="none"/>
        </w:tabs>
        <w:spacing w:line="360" w:lineRule="auto" w:before="136" w:after="0"/>
        <w:ind w:left="2002" w:right="583" w:hanging="361"/>
        <w:jc w:val="both"/>
        <w:rPr>
          <w:sz w:val="24"/>
        </w:rPr>
      </w:pPr>
      <w:r>
        <w:rPr>
          <w:sz w:val="24"/>
        </w:rPr>
        <w:t>data pasien dalam rekam medik hanya bisa diakses  oleh  tenaga pelayanan pasien (dokter, perawat, bidan, gizi, dan petugas yang telah disumpah untuk menjaga kerahasiaan data pasien). data rekam medik dapat diakses oleh pasien  atau  pihak yang berwenang sesuai ketentuan tentang kerahasiaan data pasien. data rekam medik juga dapat  dijadikan  data  dalam penyusunan clinical pathways untuk meningkatkan  mutu</w:t>
      </w:r>
      <w:r>
        <w:rPr>
          <w:spacing w:val="-1"/>
          <w:sz w:val="24"/>
        </w:rPr>
        <w:t> </w:t>
      </w:r>
      <w:r>
        <w:rPr>
          <w:sz w:val="24"/>
        </w:rPr>
        <w:t>pelayanan.</w:t>
      </w:r>
    </w:p>
    <w:p>
      <w:pPr>
        <w:pStyle w:val="ListParagraph"/>
        <w:numPr>
          <w:ilvl w:val="5"/>
          <w:numId w:val="9"/>
        </w:numPr>
        <w:tabs>
          <w:tab w:pos="2003" w:val="left" w:leader="none"/>
        </w:tabs>
        <w:spacing w:line="360" w:lineRule="auto" w:before="1" w:after="0"/>
        <w:ind w:left="2002" w:right="584" w:hanging="361"/>
        <w:jc w:val="both"/>
        <w:rPr>
          <w:sz w:val="24"/>
        </w:rPr>
      </w:pPr>
      <w:r>
        <w:rPr>
          <w:sz w:val="24"/>
        </w:rPr>
        <w:t>laporan pelayanan diberikan dari masing masing  instalasi/divisi ke direksi untuk selanjutnya dilaporkan kepada owner dan hanya bisa diakses olehmanajemen. namun dalam keperluan tertentu seperti presentasi atau menampilkan profil data tersebut dapat</w:t>
      </w:r>
      <w:r>
        <w:rPr>
          <w:spacing w:val="-1"/>
          <w:sz w:val="24"/>
        </w:rPr>
        <w:t> </w:t>
      </w:r>
      <w:r>
        <w:rPr>
          <w:sz w:val="24"/>
        </w:rPr>
        <w:t>ditampilkan</w:t>
      </w:r>
    </w:p>
    <w:p>
      <w:pPr>
        <w:pStyle w:val="ListParagraph"/>
        <w:numPr>
          <w:ilvl w:val="5"/>
          <w:numId w:val="9"/>
        </w:numPr>
        <w:tabs>
          <w:tab w:pos="2003" w:val="left" w:leader="none"/>
        </w:tabs>
        <w:spacing w:line="360" w:lineRule="auto" w:before="0" w:after="0"/>
        <w:ind w:left="2002" w:right="587" w:hanging="361"/>
        <w:jc w:val="both"/>
        <w:rPr>
          <w:sz w:val="24"/>
        </w:rPr>
      </w:pPr>
      <w:r>
        <w:rPr>
          <w:sz w:val="24"/>
        </w:rPr>
        <w:t>data mutu dikumpulkan oleh tim mutu dan dilaporkan kepada direksi. data ini dapat ditampilkan kepada publik dalam bentuk data analisa/ (tabel dan</w:t>
      </w:r>
      <w:r>
        <w:rPr>
          <w:spacing w:val="-1"/>
          <w:sz w:val="24"/>
        </w:rPr>
        <w:t> </w:t>
      </w:r>
      <w:r>
        <w:rPr>
          <w:sz w:val="24"/>
        </w:rPr>
        <w:t>grafik)</w:t>
      </w:r>
    </w:p>
    <w:p>
      <w:pPr>
        <w:pStyle w:val="ListParagraph"/>
        <w:numPr>
          <w:ilvl w:val="0"/>
          <w:numId w:val="11"/>
        </w:numPr>
        <w:tabs>
          <w:tab w:pos="1282" w:val="left" w:leader="none"/>
        </w:tabs>
        <w:spacing w:line="240" w:lineRule="auto" w:before="1" w:after="0"/>
        <w:ind w:left="1282" w:right="0" w:hanging="361"/>
        <w:jc w:val="both"/>
        <w:rPr>
          <w:sz w:val="24"/>
        </w:rPr>
      </w:pPr>
      <w:r>
        <w:rPr>
          <w:sz w:val="24"/>
        </w:rPr>
        <w:t>data</w:t>
      </w:r>
      <w:r>
        <w:rPr>
          <w:spacing w:val="-1"/>
          <w:sz w:val="24"/>
        </w:rPr>
        <w:t> </w:t>
      </w:r>
      <w:r>
        <w:rPr>
          <w:sz w:val="24"/>
        </w:rPr>
        <w:t>eksternal</w:t>
      </w:r>
    </w:p>
    <w:p>
      <w:pPr>
        <w:pStyle w:val="BodyText"/>
        <w:spacing w:line="360" w:lineRule="auto" w:before="137"/>
        <w:ind w:right="583"/>
      </w:pPr>
      <w:r>
        <w:rPr/>
        <w:t>melalui  partisipasi   dalam   kinerja   data   base   eksternal, rumah sakit dapat membandingkan kinerjanya dengan rumah sakit yang sejenis, baik lokal, secara nasional maupuninternasional. pembandingan kinerja adalah suatu alat yang efektif untuk mengidentifikasi peluang guna peningkatan dan pendokumentasian tingkat kinerja rumah sakit. jaringan pelayanan kesehatan dan mereka yang berbelanja atau membayar untukpelayanan kesehatan memerlukan informasi demikian. basis data eksternal  variasinya sangat luas, dari basis data asuransi hingga yang dikelola</w:t>
      </w:r>
      <w:r>
        <w:rPr>
          <w:spacing w:val="46"/>
        </w:rPr>
        <w:t> </w:t>
      </w:r>
      <w:r>
        <w:rPr/>
        <w:t>perhimpunan</w:t>
      </w:r>
    </w:p>
    <w:p>
      <w:pPr>
        <w:spacing w:after="0" w:line="360" w:lineRule="auto"/>
        <w:sectPr>
          <w:pgSz w:w="11910" w:h="16840"/>
          <w:pgMar w:top="1580" w:bottom="280" w:left="1500" w:right="1680"/>
        </w:sectPr>
      </w:pPr>
    </w:p>
    <w:p>
      <w:pPr>
        <w:pStyle w:val="BodyText"/>
        <w:spacing w:line="360" w:lineRule="auto" w:before="102"/>
        <w:ind w:right="585"/>
      </w:pPr>
      <w:r>
        <w:rPr/>
        <w:t>profesi. rumah sakit mungkin dipersyaratkan oleh perundang- undangan atau peraturan untuk berkontribusi pada beberapa data base eksternal. dalam konteks Rumah Sakit Khusus Ibu dan Anak Permata Bunda, data untuk keperluan eksternal meliputi namun tidak terbatas pada:</w:t>
      </w:r>
    </w:p>
    <w:p>
      <w:pPr>
        <w:pStyle w:val="ListParagraph"/>
        <w:numPr>
          <w:ilvl w:val="1"/>
          <w:numId w:val="11"/>
        </w:numPr>
        <w:tabs>
          <w:tab w:pos="1642" w:val="left" w:leader="none"/>
        </w:tabs>
        <w:spacing w:line="360" w:lineRule="auto" w:before="0" w:after="0"/>
        <w:ind w:left="1642" w:right="588" w:hanging="360"/>
        <w:jc w:val="both"/>
        <w:rPr>
          <w:sz w:val="24"/>
        </w:rPr>
      </w:pPr>
      <w:r>
        <w:rPr>
          <w:sz w:val="24"/>
        </w:rPr>
        <w:t>data untuk laporan rutin ke dinas kesehatan dihimpun dari </w:t>
      </w:r>
      <w:r>
        <w:rPr>
          <w:spacing w:val="-3"/>
          <w:sz w:val="24"/>
        </w:rPr>
        <w:t>laporan </w:t>
      </w:r>
      <w:r>
        <w:rPr>
          <w:sz w:val="24"/>
        </w:rPr>
        <w:t>rekam</w:t>
      </w:r>
      <w:r>
        <w:rPr>
          <w:spacing w:val="-1"/>
          <w:sz w:val="24"/>
        </w:rPr>
        <w:t> </w:t>
      </w:r>
      <w:r>
        <w:rPr>
          <w:sz w:val="24"/>
        </w:rPr>
        <w:t>medik</w:t>
      </w:r>
    </w:p>
    <w:p>
      <w:pPr>
        <w:pStyle w:val="ListParagraph"/>
        <w:numPr>
          <w:ilvl w:val="1"/>
          <w:numId w:val="11"/>
        </w:numPr>
        <w:tabs>
          <w:tab w:pos="1642" w:val="left" w:leader="none"/>
        </w:tabs>
        <w:spacing w:line="362" w:lineRule="auto" w:before="0" w:after="0"/>
        <w:ind w:left="1642" w:right="589" w:hanging="360"/>
        <w:jc w:val="both"/>
        <w:rPr>
          <w:sz w:val="24"/>
        </w:rPr>
      </w:pPr>
      <w:r>
        <w:rPr>
          <w:sz w:val="24"/>
        </w:rPr>
        <w:t>data untuk laporan ke bpjs dihimpun lewat sistem inacbg sesuai ketentuan</w:t>
      </w:r>
    </w:p>
    <w:p>
      <w:pPr>
        <w:pStyle w:val="BodyText"/>
        <w:spacing w:line="271" w:lineRule="exact"/>
        <w:ind w:left="1642"/>
        <w:jc w:val="left"/>
      </w:pPr>
      <w:r>
        <w:rPr/>
        <w:t>penyajian data</w:t>
      </w:r>
    </w:p>
    <w:p>
      <w:pPr>
        <w:pStyle w:val="ListParagraph"/>
        <w:numPr>
          <w:ilvl w:val="2"/>
          <w:numId w:val="11"/>
        </w:numPr>
        <w:tabs>
          <w:tab w:pos="2003" w:val="left" w:leader="none"/>
          <w:tab w:pos="2829" w:val="left" w:leader="none"/>
          <w:tab w:pos="3827" w:val="left" w:leader="none"/>
          <w:tab w:pos="4333" w:val="left" w:leader="none"/>
          <w:tab w:pos="5119" w:val="left" w:leader="none"/>
          <w:tab w:pos="6402" w:val="left" w:leader="none"/>
          <w:tab w:pos="7549" w:val="left" w:leader="none"/>
        </w:tabs>
        <w:spacing w:line="360" w:lineRule="auto" w:before="139" w:after="0"/>
        <w:ind w:left="2002" w:right="590" w:hanging="361"/>
        <w:jc w:val="left"/>
        <w:rPr>
          <w:sz w:val="24"/>
        </w:rPr>
      </w:pPr>
      <w:r>
        <w:rPr>
          <w:sz w:val="24"/>
        </w:rPr>
        <w:t>untuk</w:t>
        <w:tab/>
        <w:t>laporan</w:t>
        <w:tab/>
        <w:t>ke</w:t>
        <w:tab/>
        <w:t>dinas</w:t>
        <w:tab/>
        <w:t>kesehatan,</w:t>
        <w:tab/>
        <w:t>disajikan</w:t>
        <w:tab/>
      </w:r>
      <w:r>
        <w:rPr>
          <w:spacing w:val="-4"/>
          <w:sz w:val="24"/>
        </w:rPr>
        <w:t>sesuai </w:t>
      </w:r>
      <w:r>
        <w:rPr>
          <w:sz w:val="24"/>
        </w:rPr>
        <w:t>ketentuan dari dinas</w:t>
      </w:r>
      <w:r>
        <w:rPr>
          <w:spacing w:val="-2"/>
          <w:sz w:val="24"/>
        </w:rPr>
        <w:t> </w:t>
      </w:r>
      <w:r>
        <w:rPr>
          <w:sz w:val="24"/>
        </w:rPr>
        <w:t>kesehatan</w:t>
      </w:r>
    </w:p>
    <w:p>
      <w:pPr>
        <w:pStyle w:val="ListParagraph"/>
        <w:numPr>
          <w:ilvl w:val="2"/>
          <w:numId w:val="11"/>
        </w:numPr>
        <w:tabs>
          <w:tab w:pos="2003" w:val="left" w:leader="none"/>
        </w:tabs>
        <w:spacing w:line="360" w:lineRule="auto" w:before="0" w:after="0"/>
        <w:ind w:left="2002" w:right="592" w:hanging="361"/>
        <w:jc w:val="left"/>
        <w:rPr>
          <w:sz w:val="24"/>
        </w:rPr>
      </w:pPr>
      <w:r>
        <w:rPr>
          <w:sz w:val="24"/>
        </w:rPr>
        <w:t>untuk laporan ke bpjs digunakan data dari software inacbg sesuai ketentuan kementrian kesehatan dan</w:t>
      </w:r>
      <w:r>
        <w:rPr>
          <w:spacing w:val="-2"/>
          <w:sz w:val="24"/>
        </w:rPr>
        <w:t> </w:t>
      </w:r>
      <w:r>
        <w:rPr>
          <w:sz w:val="24"/>
        </w:rPr>
        <w:t>bpjs</w:t>
      </w:r>
    </w:p>
    <w:p>
      <w:pPr>
        <w:pStyle w:val="ListParagraph"/>
        <w:numPr>
          <w:ilvl w:val="2"/>
          <w:numId w:val="11"/>
        </w:numPr>
        <w:tabs>
          <w:tab w:pos="2003" w:val="left" w:leader="none"/>
        </w:tabs>
        <w:spacing w:line="360" w:lineRule="auto" w:before="0" w:after="0"/>
        <w:ind w:left="2002" w:right="588" w:hanging="361"/>
        <w:jc w:val="left"/>
        <w:rPr>
          <w:sz w:val="24"/>
        </w:rPr>
      </w:pPr>
      <w:r>
        <w:rPr>
          <w:sz w:val="24"/>
        </w:rPr>
        <w:t>data</w:t>
      </w:r>
      <w:r>
        <w:rPr>
          <w:spacing w:val="-16"/>
          <w:sz w:val="24"/>
        </w:rPr>
        <w:t> </w:t>
      </w:r>
      <w:r>
        <w:rPr>
          <w:sz w:val="24"/>
        </w:rPr>
        <w:t>mutu</w:t>
      </w:r>
      <w:r>
        <w:rPr>
          <w:spacing w:val="-16"/>
          <w:sz w:val="24"/>
        </w:rPr>
        <w:t> </w:t>
      </w:r>
      <w:r>
        <w:rPr>
          <w:sz w:val="24"/>
        </w:rPr>
        <w:t>dari</w:t>
      </w:r>
      <w:r>
        <w:rPr>
          <w:spacing w:val="-15"/>
          <w:sz w:val="24"/>
        </w:rPr>
        <w:t> </w:t>
      </w:r>
      <w:r>
        <w:rPr>
          <w:sz w:val="24"/>
        </w:rPr>
        <w:t>rumah</w:t>
      </w:r>
      <w:r>
        <w:rPr>
          <w:spacing w:val="-14"/>
          <w:sz w:val="24"/>
        </w:rPr>
        <w:t> </w:t>
      </w:r>
      <w:r>
        <w:rPr>
          <w:sz w:val="24"/>
        </w:rPr>
        <w:t>sakit</w:t>
      </w:r>
      <w:r>
        <w:rPr>
          <w:spacing w:val="30"/>
          <w:sz w:val="24"/>
        </w:rPr>
        <w:t> </w:t>
      </w:r>
      <w:r>
        <w:rPr>
          <w:sz w:val="24"/>
        </w:rPr>
        <w:t>lain</w:t>
      </w:r>
      <w:r>
        <w:rPr>
          <w:spacing w:val="-15"/>
          <w:sz w:val="24"/>
        </w:rPr>
        <w:t> </w:t>
      </w:r>
      <w:r>
        <w:rPr>
          <w:sz w:val="24"/>
        </w:rPr>
        <w:t>digunakan</w:t>
      </w:r>
      <w:r>
        <w:rPr>
          <w:spacing w:val="-16"/>
          <w:sz w:val="24"/>
        </w:rPr>
        <w:t> </w:t>
      </w:r>
      <w:r>
        <w:rPr>
          <w:sz w:val="24"/>
        </w:rPr>
        <w:t>sebagai</w:t>
      </w:r>
      <w:r>
        <w:rPr>
          <w:spacing w:val="-12"/>
          <w:sz w:val="24"/>
        </w:rPr>
        <w:t> </w:t>
      </w:r>
      <w:r>
        <w:rPr>
          <w:sz w:val="24"/>
        </w:rPr>
        <w:t>perbandingan capaian mutu. data ini diolah oleh tim</w:t>
      </w:r>
      <w:r>
        <w:rPr>
          <w:spacing w:val="-2"/>
          <w:sz w:val="24"/>
        </w:rPr>
        <w:t> </w:t>
      </w:r>
      <w:r>
        <w:rPr>
          <w:sz w:val="24"/>
        </w:rPr>
        <w:t>mutu.</w:t>
      </w:r>
    </w:p>
    <w:p>
      <w:pPr>
        <w:pStyle w:val="ListParagraph"/>
        <w:numPr>
          <w:ilvl w:val="1"/>
          <w:numId w:val="11"/>
        </w:numPr>
        <w:tabs>
          <w:tab w:pos="1642" w:val="left" w:leader="none"/>
        </w:tabs>
        <w:spacing w:line="360" w:lineRule="auto" w:before="0" w:after="0"/>
        <w:ind w:left="1642" w:right="587" w:hanging="360"/>
        <w:jc w:val="both"/>
        <w:rPr>
          <w:sz w:val="24"/>
        </w:rPr>
      </w:pPr>
      <w:r>
        <w:rPr>
          <w:sz w:val="24"/>
        </w:rPr>
        <w:t>data mutu juga dapat diberikan kepada rumah sakit lain yang memintanya untuk keperluan perbandingan data mutu dalam </w:t>
      </w:r>
      <w:r>
        <w:rPr>
          <w:spacing w:val="-4"/>
          <w:sz w:val="24"/>
        </w:rPr>
        <w:t>proses </w:t>
      </w:r>
      <w:r>
        <w:rPr>
          <w:sz w:val="24"/>
        </w:rPr>
        <w:t>akreditasi.</w:t>
      </w:r>
    </w:p>
    <w:p>
      <w:pPr>
        <w:pStyle w:val="ListParagraph"/>
        <w:numPr>
          <w:ilvl w:val="0"/>
          <w:numId w:val="11"/>
        </w:numPr>
        <w:tabs>
          <w:tab w:pos="1282" w:val="left" w:leader="none"/>
        </w:tabs>
        <w:spacing w:line="275" w:lineRule="exact" w:before="0" w:after="0"/>
        <w:ind w:left="1282" w:right="0" w:hanging="361"/>
        <w:jc w:val="both"/>
        <w:rPr>
          <w:sz w:val="24"/>
        </w:rPr>
      </w:pPr>
      <w:r>
        <w:rPr>
          <w:sz w:val="24"/>
        </w:rPr>
        <w:t>kerahasiaan</w:t>
      </w:r>
      <w:r>
        <w:rPr>
          <w:spacing w:val="-1"/>
          <w:sz w:val="24"/>
        </w:rPr>
        <w:t> </w:t>
      </w:r>
      <w:r>
        <w:rPr>
          <w:sz w:val="24"/>
        </w:rPr>
        <w:t>data</w:t>
      </w:r>
    </w:p>
    <w:p>
      <w:pPr>
        <w:pStyle w:val="BodyText"/>
        <w:spacing w:line="360" w:lineRule="auto" w:before="137"/>
        <w:ind w:right="585"/>
      </w:pPr>
      <w:r>
        <w:rPr/>
        <w:t>khusus untuk data rekam medik pasien, ketentuan mengenai kerahasiaannya telah ditetapkan dalam pedoman pelayanan rekam medis</w:t>
      </w:r>
    </w:p>
    <w:p>
      <w:pPr>
        <w:pStyle w:val="ListParagraph"/>
        <w:numPr>
          <w:ilvl w:val="0"/>
          <w:numId w:val="11"/>
        </w:numPr>
        <w:tabs>
          <w:tab w:pos="1282" w:val="left" w:leader="none"/>
        </w:tabs>
        <w:spacing w:line="240" w:lineRule="auto" w:before="1" w:after="0"/>
        <w:ind w:left="1282" w:right="0" w:hanging="361"/>
        <w:jc w:val="both"/>
        <w:rPr>
          <w:sz w:val="24"/>
        </w:rPr>
      </w:pPr>
      <w:r>
        <w:rPr>
          <w:sz w:val="24"/>
        </w:rPr>
        <w:t>dokumentasi</w:t>
      </w:r>
    </w:p>
    <w:p>
      <w:pPr>
        <w:pStyle w:val="BodyText"/>
        <w:spacing w:line="360" w:lineRule="auto" w:before="138"/>
        <w:ind w:right="587"/>
      </w:pPr>
      <w:r>
        <w:rPr/>
        <w:t>data pasien harus didokumentasikan dalam rekam medis  </w:t>
      </w:r>
      <w:r>
        <w:rPr>
          <w:spacing w:val="-3"/>
        </w:rPr>
        <w:t>pasien.  </w:t>
      </w:r>
      <w:r>
        <w:rPr/>
        <w:t>rekam medis pasien di Rumah Sakit Khusus Ibu dan Anak Permata Bunda masih terdiri atas rekam medis fisik. pengisian data pasien secara elektronik di simrs dilakukan oleh petugas dengan membuka akun dengan password</w:t>
      </w:r>
      <w:r>
        <w:rPr>
          <w:spacing w:val="1"/>
        </w:rPr>
        <w:t> </w:t>
      </w:r>
      <w:r>
        <w:rPr/>
        <w:t>masing-masing.</w:t>
      </w:r>
    </w:p>
    <w:p>
      <w:pPr>
        <w:pStyle w:val="BodyText"/>
        <w:spacing w:line="360" w:lineRule="auto" w:before="1"/>
        <w:ind w:right="590"/>
      </w:pPr>
      <w:r>
        <w:rPr/>
        <w:t>data laporan rekam medik, laporan indiktor mutu, lapora instalasi/divis didokuemntasikan dalam bentuk soft copy yang dikirim melalui email</w:t>
      </w:r>
    </w:p>
    <w:p>
      <w:pPr>
        <w:spacing w:after="0" w:line="360" w:lineRule="auto"/>
        <w:sectPr>
          <w:pgSz w:w="11910" w:h="16840"/>
          <w:pgMar w:top="1580" w:bottom="280" w:left="1500" w:right="1680"/>
        </w:sectPr>
      </w:pPr>
    </w:p>
    <w:p>
      <w:pPr>
        <w:pStyle w:val="BodyText"/>
        <w:spacing w:line="360" w:lineRule="auto" w:before="102"/>
        <w:ind w:right="331"/>
        <w:jc w:val="left"/>
      </w:pPr>
      <w:r>
        <w:rPr/>
        <w:t>ke direksi. pada periode tertentu terutama akhir tahun laporan tersebut akan dikumpulkan dan dicetak sebagai laporan tahunan.</w:t>
      </w:r>
    </w:p>
    <w:p>
      <w:pPr>
        <w:spacing w:after="0" w:line="360" w:lineRule="auto"/>
        <w:jc w:val="left"/>
        <w:sectPr>
          <w:pgSz w:w="11910" w:h="16840"/>
          <w:pgMar w:top="1580" w:bottom="280" w:left="1500" w:right="1680"/>
        </w:sectPr>
      </w:pPr>
    </w:p>
    <w:p>
      <w:pPr>
        <w:pStyle w:val="BodyText"/>
        <w:spacing w:line="360" w:lineRule="auto" w:before="102"/>
        <w:ind w:left="2127" w:right="2496" w:firstLine="1646"/>
        <w:jc w:val="left"/>
      </w:pPr>
      <w:bookmarkStart w:name="_bookmark11" w:id="20"/>
      <w:bookmarkEnd w:id="20"/>
      <w:r>
        <w:rPr/>
      </w:r>
      <w:r>
        <w:rPr/>
        <w:t>BAB III KESELAMATAN KERJA DAN PASIEN</w:t>
      </w:r>
    </w:p>
    <w:p>
      <w:pPr>
        <w:pStyle w:val="ListParagraph"/>
        <w:numPr>
          <w:ilvl w:val="0"/>
          <w:numId w:val="12"/>
        </w:numPr>
        <w:tabs>
          <w:tab w:pos="622" w:val="left" w:leader="none"/>
        </w:tabs>
        <w:spacing w:line="240" w:lineRule="auto" w:before="41" w:after="0"/>
        <w:ind w:left="622" w:right="0" w:hanging="360"/>
        <w:jc w:val="left"/>
        <w:rPr>
          <w:i/>
          <w:sz w:val="24"/>
        </w:rPr>
      </w:pPr>
      <w:bookmarkStart w:name="_bookmark12" w:id="21"/>
      <w:bookmarkEnd w:id="21"/>
      <w:r>
        <w:rPr/>
      </w:r>
      <w:bookmarkStart w:name="_bookmark12" w:id="22"/>
      <w:bookmarkEnd w:id="22"/>
      <w:r>
        <w:rPr>
          <w:sz w:val="24"/>
        </w:rPr>
        <w:t>K</w:t>
      </w:r>
      <w:r>
        <w:rPr>
          <w:sz w:val="24"/>
        </w:rPr>
        <w:t>ESELAMATAN PASIEN </w:t>
      </w:r>
      <w:r>
        <w:rPr>
          <w:i/>
          <w:sz w:val="24"/>
        </w:rPr>
        <w:t>(PATIENT</w:t>
      </w:r>
      <w:r>
        <w:rPr>
          <w:i/>
          <w:spacing w:val="-1"/>
          <w:sz w:val="24"/>
        </w:rPr>
        <w:t> </w:t>
      </w:r>
      <w:r>
        <w:rPr>
          <w:i/>
          <w:sz w:val="24"/>
        </w:rPr>
        <w:t>SAFETY)</w:t>
      </w:r>
    </w:p>
    <w:p>
      <w:pPr>
        <w:pStyle w:val="BodyText"/>
        <w:spacing w:line="360" w:lineRule="auto" w:before="137"/>
        <w:ind w:left="202" w:right="586" w:firstLine="707"/>
      </w:pPr>
      <w:r>
        <w:rPr/>
        <w:t>keselamatan pasien </w:t>
      </w:r>
      <w:r>
        <w:rPr>
          <w:i/>
        </w:rPr>
        <w:t>(patient safety) </w:t>
      </w:r>
      <w:r>
        <w:rPr/>
        <w:t>adalah suatu sistem dimana rumah</w:t>
      </w:r>
      <w:r>
        <w:rPr>
          <w:spacing w:val="-26"/>
        </w:rPr>
        <w:t> </w:t>
      </w:r>
      <w:r>
        <w:rPr/>
        <w:t>sakit memberikan asuhan kepada pasien secara aman serta mencegah terjadinya cidera akibat kesalahan karena melaksanakan suatu tindakan atau tidak melaksanakan suatu tindakan yang seharusnya diambil. sistem tersebut meliputi pengenalan resiko, identifikasi dan pengelolaan hal yang berhubungan dengan resiko pasien, pelaporan dan analisis insiden, kemampuan belajar dari insiden, tindak lanjut dan implementasi solusi untuk meminimalkan resiko (depkes</w:t>
      </w:r>
      <w:r>
        <w:rPr>
          <w:spacing w:val="-2"/>
        </w:rPr>
        <w:t> </w:t>
      </w:r>
      <w:r>
        <w:rPr/>
        <w:t>2008).</w:t>
      </w:r>
    </w:p>
    <w:p>
      <w:pPr>
        <w:pStyle w:val="BodyText"/>
        <w:spacing w:line="360" w:lineRule="auto"/>
        <w:ind w:left="202" w:right="584" w:firstLine="707"/>
      </w:pPr>
      <w:r>
        <w:rPr/>
        <w:t>setiap tindakan pelayanan kesehatan yang diberikan kepada pasien sudah sepatutnya memberi dampak positif dan tidak memberikan kerugian bagi pasien. oleh karena itu, rumah sakit harus memiliki standar tertentu dalam memberikan pelayanan kepada pasien. standar tersebut bertujuan untuk melindungi hak pasien dalam</w:t>
      </w:r>
      <w:r>
        <w:rPr>
          <w:spacing w:val="-12"/>
        </w:rPr>
        <w:t> </w:t>
      </w:r>
      <w:r>
        <w:rPr/>
        <w:t>menerima</w:t>
      </w:r>
      <w:r>
        <w:rPr>
          <w:spacing w:val="-12"/>
        </w:rPr>
        <w:t> </w:t>
      </w:r>
      <w:r>
        <w:rPr/>
        <w:t>pelayanan</w:t>
      </w:r>
      <w:r>
        <w:rPr>
          <w:spacing w:val="-11"/>
        </w:rPr>
        <w:t> </w:t>
      </w:r>
      <w:r>
        <w:rPr/>
        <w:t>kesehatan</w:t>
      </w:r>
      <w:r>
        <w:rPr>
          <w:spacing w:val="-11"/>
        </w:rPr>
        <w:t> </w:t>
      </w:r>
      <w:r>
        <w:rPr/>
        <w:t>yang</w:t>
      </w:r>
      <w:r>
        <w:rPr>
          <w:spacing w:val="-11"/>
        </w:rPr>
        <w:t> </w:t>
      </w:r>
      <w:r>
        <w:rPr/>
        <w:t>baik</w:t>
      </w:r>
      <w:r>
        <w:rPr>
          <w:spacing w:val="-11"/>
        </w:rPr>
        <w:t> </w:t>
      </w:r>
      <w:r>
        <w:rPr/>
        <w:t>serta</w:t>
      </w:r>
      <w:r>
        <w:rPr>
          <w:spacing w:val="-13"/>
        </w:rPr>
        <w:t> </w:t>
      </w:r>
      <w:r>
        <w:rPr/>
        <w:t>sebagai</w:t>
      </w:r>
      <w:r>
        <w:rPr>
          <w:spacing w:val="-11"/>
        </w:rPr>
        <w:t> </w:t>
      </w:r>
      <w:r>
        <w:rPr/>
        <w:t>pedoman</w:t>
      </w:r>
      <w:r>
        <w:rPr>
          <w:spacing w:val="-11"/>
        </w:rPr>
        <w:t> </w:t>
      </w:r>
      <w:r>
        <w:rPr/>
        <w:t>bagi</w:t>
      </w:r>
      <w:r>
        <w:rPr>
          <w:spacing w:val="-8"/>
        </w:rPr>
        <w:t> </w:t>
      </w:r>
      <w:r>
        <w:rPr/>
        <w:t>tenaga kesehatan dalam memberikan asuhan kepada pasien. selain itu, keselamatan</w:t>
      </w:r>
      <w:r>
        <w:rPr>
          <w:spacing w:val="-37"/>
        </w:rPr>
        <w:t> </w:t>
      </w:r>
      <w:r>
        <w:rPr/>
        <w:t>pasien juga tertuang dalam undang-undang kesehatan. terdapat beberapa pasal dalam undang-undang kesehatan yang membahas secara rinci mengenai hak dan keselamatan</w:t>
      </w:r>
      <w:r>
        <w:rPr>
          <w:spacing w:val="-1"/>
        </w:rPr>
        <w:t> </w:t>
      </w:r>
      <w:r>
        <w:rPr/>
        <w:t>pasien.</w:t>
      </w:r>
    </w:p>
    <w:p>
      <w:pPr>
        <w:pStyle w:val="BodyText"/>
        <w:spacing w:line="360" w:lineRule="auto" w:before="2"/>
        <w:ind w:left="202" w:right="587" w:firstLine="707"/>
      </w:pPr>
      <w:r>
        <w:rPr/>
        <w:t>keselamatan pasien adalah hal terpenting yang perlu diperhatikan oleh setiap petugas medis yang terlibat dalam memberikan pelayanan kesehatan kepada pasien. tindakan pelayanan, peralatan kesehatan, dan lingkungan sekitar pasien sudah seharusnya menunjang keselamatan serta kesembuhan dari pasien tersebut. oleh karena itu, tenaga medis harus memiliki pengetahuan mengenai hak pasien serta mengetahui secara luas dan teliti tindakan pelayanan yang dapat menjaga keselamatan diri pasien. 60 pedoman pelayanan instalasi rekam medis rsud smc</w:t>
      </w:r>
    </w:p>
    <w:p>
      <w:pPr>
        <w:pStyle w:val="ListParagraph"/>
        <w:numPr>
          <w:ilvl w:val="1"/>
          <w:numId w:val="12"/>
        </w:numPr>
        <w:tabs>
          <w:tab w:pos="769" w:val="left" w:leader="none"/>
        </w:tabs>
        <w:spacing w:line="240" w:lineRule="auto" w:before="40" w:after="0"/>
        <w:ind w:left="768" w:right="0" w:hanging="361"/>
        <w:jc w:val="left"/>
        <w:rPr>
          <w:i/>
          <w:sz w:val="24"/>
        </w:rPr>
      </w:pPr>
      <w:bookmarkStart w:name="_bookmark13" w:id="23"/>
      <w:bookmarkEnd w:id="23"/>
      <w:r>
        <w:rPr/>
      </w:r>
      <w:bookmarkStart w:name="_bookmark13" w:id="24"/>
      <w:bookmarkEnd w:id="24"/>
      <w:r>
        <w:rPr>
          <w:sz w:val="24"/>
        </w:rPr>
        <w:t>T</w:t>
      </w:r>
      <w:r>
        <w:rPr>
          <w:sz w:val="24"/>
        </w:rPr>
        <w:t>UJUAN KESELAMATAN PASIEN </w:t>
      </w:r>
      <w:r>
        <w:rPr>
          <w:i/>
          <w:sz w:val="24"/>
        </w:rPr>
        <w:t>(PATIENT</w:t>
      </w:r>
      <w:r>
        <w:rPr>
          <w:i/>
          <w:spacing w:val="-1"/>
          <w:sz w:val="24"/>
        </w:rPr>
        <w:t> </w:t>
      </w:r>
      <w:r>
        <w:rPr>
          <w:i/>
          <w:sz w:val="24"/>
        </w:rPr>
        <w:t>SAFETY)</w:t>
      </w:r>
    </w:p>
    <w:p>
      <w:pPr>
        <w:spacing w:before="137"/>
        <w:ind w:left="561" w:right="0" w:firstLine="0"/>
        <w:jc w:val="left"/>
        <w:rPr>
          <w:sz w:val="24"/>
        </w:rPr>
      </w:pPr>
      <w:r>
        <w:rPr>
          <w:sz w:val="24"/>
        </w:rPr>
        <w:t>adapun tujuan dari keselamatan pasien </w:t>
      </w:r>
      <w:r>
        <w:rPr>
          <w:i/>
          <w:sz w:val="24"/>
        </w:rPr>
        <w:t>(patient safety) </w:t>
      </w:r>
      <w:r>
        <w:rPr>
          <w:sz w:val="24"/>
        </w:rPr>
        <w:t>yaitu</w:t>
      </w:r>
    </w:p>
    <w:p>
      <w:pPr>
        <w:pStyle w:val="ListParagraph"/>
        <w:numPr>
          <w:ilvl w:val="2"/>
          <w:numId w:val="12"/>
        </w:numPr>
        <w:tabs>
          <w:tab w:pos="1054" w:val="left" w:leader="none"/>
        </w:tabs>
        <w:spacing w:line="240" w:lineRule="auto" w:before="141" w:after="0"/>
        <w:ind w:left="1054" w:right="0" w:hanging="360"/>
        <w:jc w:val="left"/>
        <w:rPr>
          <w:rFonts w:ascii="Arial"/>
          <w:sz w:val="24"/>
        </w:rPr>
      </w:pPr>
      <w:r>
        <w:rPr>
          <w:sz w:val="24"/>
        </w:rPr>
        <w:t>terciptanya budaya keselamatan pasien di</w:t>
      </w:r>
      <w:r>
        <w:rPr>
          <w:spacing w:val="-3"/>
          <w:sz w:val="24"/>
        </w:rPr>
        <w:t> </w:t>
      </w:r>
      <w:r>
        <w:rPr>
          <w:sz w:val="24"/>
        </w:rPr>
        <w:t>rs.</w:t>
      </w:r>
    </w:p>
    <w:p>
      <w:pPr>
        <w:pStyle w:val="ListParagraph"/>
        <w:numPr>
          <w:ilvl w:val="2"/>
          <w:numId w:val="12"/>
        </w:numPr>
        <w:tabs>
          <w:tab w:pos="1054" w:val="left" w:leader="none"/>
        </w:tabs>
        <w:spacing w:line="240" w:lineRule="auto" w:before="138" w:after="0"/>
        <w:ind w:left="1054" w:right="0" w:hanging="360"/>
        <w:jc w:val="left"/>
        <w:rPr>
          <w:rFonts w:ascii="Arial"/>
          <w:sz w:val="24"/>
        </w:rPr>
      </w:pPr>
      <w:r>
        <w:rPr>
          <w:sz w:val="24"/>
        </w:rPr>
        <w:t>meningkatnya akuntabilitas rumah sakit terhadap pasien dan</w:t>
      </w:r>
      <w:r>
        <w:rPr>
          <w:spacing w:val="-5"/>
          <w:sz w:val="24"/>
        </w:rPr>
        <w:t> </w:t>
      </w:r>
      <w:r>
        <w:rPr>
          <w:sz w:val="24"/>
        </w:rPr>
        <w:t>masyarakat.</w:t>
      </w:r>
    </w:p>
    <w:p>
      <w:pPr>
        <w:pStyle w:val="ListParagraph"/>
        <w:numPr>
          <w:ilvl w:val="2"/>
          <w:numId w:val="12"/>
        </w:numPr>
        <w:tabs>
          <w:tab w:pos="1054" w:val="left" w:leader="none"/>
        </w:tabs>
        <w:spacing w:line="240" w:lineRule="auto" w:before="138" w:after="0"/>
        <w:ind w:left="1054" w:right="0" w:hanging="360"/>
        <w:jc w:val="left"/>
        <w:rPr>
          <w:rFonts w:ascii="Arial"/>
          <w:sz w:val="24"/>
        </w:rPr>
      </w:pPr>
      <w:r>
        <w:rPr>
          <w:sz w:val="24"/>
        </w:rPr>
        <w:t>menurunnya ktd di</w:t>
      </w:r>
      <w:r>
        <w:rPr>
          <w:spacing w:val="-2"/>
          <w:sz w:val="24"/>
        </w:rPr>
        <w:t> </w:t>
      </w:r>
      <w:r>
        <w:rPr>
          <w:sz w:val="24"/>
        </w:rPr>
        <w:t>rs.</w:t>
      </w:r>
    </w:p>
    <w:p>
      <w:pPr>
        <w:spacing w:after="0" w:line="240" w:lineRule="auto"/>
        <w:jc w:val="left"/>
        <w:rPr>
          <w:rFonts w:ascii="Arial"/>
          <w:sz w:val="24"/>
        </w:rPr>
        <w:sectPr>
          <w:pgSz w:w="11910" w:h="16840"/>
          <w:pgMar w:top="1580" w:bottom="280" w:left="1500" w:right="1680"/>
        </w:sectPr>
      </w:pPr>
    </w:p>
    <w:p>
      <w:pPr>
        <w:pStyle w:val="ListParagraph"/>
        <w:numPr>
          <w:ilvl w:val="2"/>
          <w:numId w:val="12"/>
        </w:numPr>
        <w:tabs>
          <w:tab w:pos="1054" w:val="left" w:leader="none"/>
        </w:tabs>
        <w:spacing w:line="357" w:lineRule="auto" w:before="104" w:after="0"/>
        <w:ind w:left="1054" w:right="587" w:hanging="360"/>
        <w:jc w:val="both"/>
        <w:rPr>
          <w:rFonts w:ascii="Arial"/>
          <w:sz w:val="24"/>
        </w:rPr>
      </w:pPr>
      <w:r>
        <w:rPr>
          <w:sz w:val="24"/>
        </w:rPr>
        <w:t>terlaksananya program-program pencegahan sehingga tidak terjadi pengulangan</w:t>
      </w:r>
      <w:r>
        <w:rPr>
          <w:spacing w:val="-1"/>
          <w:sz w:val="24"/>
        </w:rPr>
        <w:t> </w:t>
      </w:r>
      <w:r>
        <w:rPr>
          <w:sz w:val="24"/>
        </w:rPr>
        <w:t>ktd.</w:t>
      </w:r>
    </w:p>
    <w:p>
      <w:pPr>
        <w:pStyle w:val="ListParagraph"/>
        <w:numPr>
          <w:ilvl w:val="1"/>
          <w:numId w:val="12"/>
        </w:numPr>
        <w:tabs>
          <w:tab w:pos="769" w:val="left" w:leader="none"/>
        </w:tabs>
        <w:spacing w:line="240" w:lineRule="auto" w:before="44" w:after="0"/>
        <w:ind w:left="768" w:right="0" w:hanging="361"/>
        <w:jc w:val="left"/>
        <w:rPr>
          <w:i/>
          <w:sz w:val="24"/>
        </w:rPr>
      </w:pPr>
      <w:bookmarkStart w:name="_bookmark14" w:id="25"/>
      <w:bookmarkEnd w:id="25"/>
      <w:r>
        <w:rPr/>
      </w:r>
      <w:bookmarkStart w:name="_bookmark14" w:id="26"/>
      <w:bookmarkEnd w:id="26"/>
      <w:r>
        <w:rPr>
          <w:sz w:val="24"/>
        </w:rPr>
        <w:t>T</w:t>
      </w:r>
      <w:r>
        <w:rPr>
          <w:sz w:val="24"/>
        </w:rPr>
        <w:t>ATALAKSANA KESELAMATAN PASIEN </w:t>
      </w:r>
      <w:r>
        <w:rPr>
          <w:i/>
          <w:sz w:val="24"/>
        </w:rPr>
        <w:t>(PATIENT SAFETY)</w:t>
      </w:r>
    </w:p>
    <w:p>
      <w:pPr>
        <w:pStyle w:val="ListParagraph"/>
        <w:numPr>
          <w:ilvl w:val="2"/>
          <w:numId w:val="12"/>
        </w:numPr>
        <w:tabs>
          <w:tab w:pos="922" w:val="left" w:leader="none"/>
        </w:tabs>
        <w:spacing w:line="240" w:lineRule="auto" w:before="138" w:after="0"/>
        <w:ind w:left="922" w:right="0" w:hanging="361"/>
        <w:jc w:val="both"/>
        <w:rPr>
          <w:sz w:val="24"/>
        </w:rPr>
      </w:pPr>
      <w:r>
        <w:rPr>
          <w:sz w:val="24"/>
        </w:rPr>
        <w:t>keselamatan pasien merupakan hal yang terutama dalam</w:t>
      </w:r>
      <w:r>
        <w:rPr>
          <w:spacing w:val="-2"/>
          <w:sz w:val="24"/>
        </w:rPr>
        <w:t> </w:t>
      </w:r>
      <w:r>
        <w:rPr>
          <w:sz w:val="24"/>
        </w:rPr>
        <w:t>pelayanan.</w:t>
      </w:r>
    </w:p>
    <w:p>
      <w:pPr>
        <w:pStyle w:val="ListParagraph"/>
        <w:numPr>
          <w:ilvl w:val="2"/>
          <w:numId w:val="12"/>
        </w:numPr>
        <w:tabs>
          <w:tab w:pos="922" w:val="left" w:leader="none"/>
        </w:tabs>
        <w:spacing w:line="240" w:lineRule="auto" w:before="138" w:after="0"/>
        <w:ind w:left="922" w:right="0" w:hanging="361"/>
        <w:jc w:val="both"/>
        <w:rPr>
          <w:sz w:val="24"/>
        </w:rPr>
      </w:pPr>
      <w:r>
        <w:rPr>
          <w:sz w:val="24"/>
        </w:rPr>
        <w:t>terdapat staf yang memahami mengenai keselamatan</w:t>
      </w:r>
      <w:r>
        <w:rPr>
          <w:spacing w:val="-2"/>
          <w:sz w:val="24"/>
        </w:rPr>
        <w:t> </w:t>
      </w:r>
      <w:r>
        <w:rPr>
          <w:sz w:val="24"/>
        </w:rPr>
        <w:t>pasien.</w:t>
      </w:r>
    </w:p>
    <w:p>
      <w:pPr>
        <w:pStyle w:val="ListParagraph"/>
        <w:numPr>
          <w:ilvl w:val="2"/>
          <w:numId w:val="12"/>
        </w:numPr>
        <w:tabs>
          <w:tab w:pos="922" w:val="left" w:leader="none"/>
        </w:tabs>
        <w:spacing w:line="360" w:lineRule="auto" w:before="138" w:after="0"/>
        <w:ind w:left="921" w:right="589" w:hanging="360"/>
        <w:jc w:val="both"/>
        <w:rPr>
          <w:sz w:val="24"/>
        </w:rPr>
      </w:pPr>
      <w:r>
        <w:rPr>
          <w:sz w:val="24"/>
        </w:rPr>
        <w:t>terdapat sistem pelayanan yang komprehensif, baik medis maupun non medis sehingga meminimalkan terjadinya kasus yang tidak diharapkan (ktd).</w:t>
      </w:r>
    </w:p>
    <w:p>
      <w:pPr>
        <w:pStyle w:val="ListParagraph"/>
        <w:numPr>
          <w:ilvl w:val="2"/>
          <w:numId w:val="12"/>
        </w:numPr>
        <w:tabs>
          <w:tab w:pos="922" w:val="left" w:leader="none"/>
        </w:tabs>
        <w:spacing w:line="357" w:lineRule="auto" w:before="1" w:after="0"/>
        <w:ind w:left="921" w:right="590" w:hanging="360"/>
        <w:jc w:val="both"/>
        <w:rPr>
          <w:sz w:val="24"/>
        </w:rPr>
      </w:pPr>
      <w:r>
        <w:rPr>
          <w:sz w:val="24"/>
        </w:rPr>
        <w:t>identifikasi pasien harus dilakukan secara lengkap, baik berupa status maupun gelang</w:t>
      </w:r>
      <w:r>
        <w:rPr>
          <w:spacing w:val="-1"/>
          <w:sz w:val="24"/>
        </w:rPr>
        <w:t> </w:t>
      </w:r>
      <w:r>
        <w:rPr>
          <w:sz w:val="24"/>
        </w:rPr>
        <w:t>identitas.</w:t>
      </w:r>
    </w:p>
    <w:p>
      <w:pPr>
        <w:pStyle w:val="ListParagraph"/>
        <w:numPr>
          <w:ilvl w:val="2"/>
          <w:numId w:val="12"/>
        </w:numPr>
        <w:tabs>
          <w:tab w:pos="922" w:val="left" w:leader="none"/>
        </w:tabs>
        <w:spacing w:line="357" w:lineRule="auto" w:before="5" w:after="0"/>
        <w:ind w:left="921" w:right="588" w:hanging="360"/>
        <w:jc w:val="both"/>
        <w:rPr>
          <w:sz w:val="24"/>
        </w:rPr>
      </w:pPr>
      <w:r>
        <w:rPr>
          <w:sz w:val="24"/>
        </w:rPr>
        <w:t>sarana dan prasarana harus mengindahkan keselamatan pasien : sterilitas alat, tabung oksigen, tempat tidur dorong, privacy, dll.</w:t>
      </w:r>
    </w:p>
    <w:p>
      <w:pPr>
        <w:pStyle w:val="ListParagraph"/>
        <w:numPr>
          <w:ilvl w:val="2"/>
          <w:numId w:val="12"/>
        </w:numPr>
        <w:tabs>
          <w:tab w:pos="922" w:val="left" w:leader="none"/>
        </w:tabs>
        <w:spacing w:line="240" w:lineRule="auto" w:before="7" w:after="0"/>
        <w:ind w:left="922" w:right="0" w:hanging="361"/>
        <w:jc w:val="both"/>
        <w:rPr>
          <w:sz w:val="24"/>
        </w:rPr>
      </w:pPr>
      <w:r>
        <w:rPr>
          <w:sz w:val="24"/>
        </w:rPr>
        <w:t>terdapat evaluasi berkala kelengkapan sarana dan prasarana.</w:t>
      </w:r>
    </w:p>
    <w:p>
      <w:pPr>
        <w:pStyle w:val="ListParagraph"/>
        <w:numPr>
          <w:ilvl w:val="2"/>
          <w:numId w:val="12"/>
        </w:numPr>
        <w:tabs>
          <w:tab w:pos="922" w:val="left" w:leader="none"/>
        </w:tabs>
        <w:spacing w:line="240" w:lineRule="auto" w:before="138" w:after="0"/>
        <w:ind w:left="922" w:right="0" w:hanging="361"/>
        <w:jc w:val="both"/>
        <w:rPr>
          <w:sz w:val="24"/>
        </w:rPr>
      </w:pPr>
      <w:r>
        <w:rPr>
          <w:sz w:val="24"/>
        </w:rPr>
        <w:t>terdapat pelaporan kasus yang tidak diharapkan, yaitu</w:t>
      </w:r>
      <w:r>
        <w:rPr>
          <w:spacing w:val="1"/>
          <w:sz w:val="24"/>
        </w:rPr>
        <w:t> </w:t>
      </w:r>
      <w:r>
        <w:rPr>
          <w:sz w:val="24"/>
        </w:rPr>
        <w:t>:</w:t>
      </w:r>
    </w:p>
    <w:p>
      <w:pPr>
        <w:pStyle w:val="ListParagraph"/>
        <w:numPr>
          <w:ilvl w:val="3"/>
          <w:numId w:val="12"/>
        </w:numPr>
        <w:tabs>
          <w:tab w:pos="1282" w:val="left" w:leader="none"/>
        </w:tabs>
        <w:spacing w:line="240" w:lineRule="auto" w:before="138" w:after="0"/>
        <w:ind w:left="1282" w:right="0" w:hanging="361"/>
        <w:jc w:val="both"/>
        <w:rPr>
          <w:sz w:val="24"/>
        </w:rPr>
      </w:pPr>
      <w:r>
        <w:rPr>
          <w:sz w:val="24"/>
        </w:rPr>
        <w:t>insidens kesalahan identifikasi kedaruratan</w:t>
      </w:r>
      <w:r>
        <w:rPr>
          <w:spacing w:val="-1"/>
          <w:sz w:val="24"/>
        </w:rPr>
        <w:t> </w:t>
      </w:r>
      <w:r>
        <w:rPr>
          <w:sz w:val="24"/>
        </w:rPr>
        <w:t>pasien.</w:t>
      </w:r>
    </w:p>
    <w:p>
      <w:pPr>
        <w:pStyle w:val="ListParagraph"/>
        <w:numPr>
          <w:ilvl w:val="3"/>
          <w:numId w:val="12"/>
        </w:numPr>
        <w:tabs>
          <w:tab w:pos="1282" w:val="left" w:leader="none"/>
        </w:tabs>
        <w:spacing w:line="240" w:lineRule="auto" w:before="138" w:after="0"/>
        <w:ind w:left="1282" w:right="0" w:hanging="361"/>
        <w:jc w:val="both"/>
        <w:rPr>
          <w:sz w:val="24"/>
        </w:rPr>
      </w:pPr>
      <w:r>
        <w:rPr>
          <w:sz w:val="24"/>
        </w:rPr>
        <w:t>insidens pasien</w:t>
      </w:r>
      <w:r>
        <w:rPr>
          <w:spacing w:val="-1"/>
          <w:sz w:val="24"/>
        </w:rPr>
        <w:t> </w:t>
      </w:r>
      <w:r>
        <w:rPr>
          <w:sz w:val="24"/>
        </w:rPr>
        <w:t>jatuh.</w:t>
      </w:r>
    </w:p>
    <w:p>
      <w:pPr>
        <w:pStyle w:val="ListParagraph"/>
        <w:numPr>
          <w:ilvl w:val="3"/>
          <w:numId w:val="12"/>
        </w:numPr>
        <w:tabs>
          <w:tab w:pos="1281" w:val="left" w:leader="none"/>
          <w:tab w:pos="1282" w:val="left" w:leader="none"/>
        </w:tabs>
        <w:spacing w:line="240" w:lineRule="auto" w:before="139" w:after="0"/>
        <w:ind w:left="1282" w:right="0" w:hanging="361"/>
        <w:jc w:val="left"/>
        <w:rPr>
          <w:sz w:val="24"/>
        </w:rPr>
      </w:pPr>
      <w:r>
        <w:rPr>
          <w:sz w:val="24"/>
        </w:rPr>
        <w:t>insidens kesalahan pemberian</w:t>
      </w:r>
      <w:r>
        <w:rPr>
          <w:spacing w:val="-1"/>
          <w:sz w:val="24"/>
        </w:rPr>
        <w:t> </w:t>
      </w:r>
      <w:r>
        <w:rPr>
          <w:sz w:val="24"/>
        </w:rPr>
        <w:t>obat.</w:t>
      </w:r>
    </w:p>
    <w:p>
      <w:pPr>
        <w:pStyle w:val="ListParagraph"/>
        <w:numPr>
          <w:ilvl w:val="3"/>
          <w:numId w:val="12"/>
        </w:numPr>
        <w:tabs>
          <w:tab w:pos="1281" w:val="left" w:leader="none"/>
          <w:tab w:pos="1282" w:val="left" w:leader="none"/>
        </w:tabs>
        <w:spacing w:line="240" w:lineRule="auto" w:before="138" w:after="0"/>
        <w:ind w:left="1282" w:right="0" w:hanging="361"/>
        <w:jc w:val="left"/>
        <w:rPr>
          <w:sz w:val="24"/>
        </w:rPr>
      </w:pPr>
      <w:r>
        <w:rPr>
          <w:sz w:val="24"/>
        </w:rPr>
        <w:t>insidens kesalahan cara pemberian</w:t>
      </w:r>
      <w:r>
        <w:rPr>
          <w:spacing w:val="-2"/>
          <w:sz w:val="24"/>
        </w:rPr>
        <w:t> </w:t>
      </w:r>
      <w:r>
        <w:rPr>
          <w:sz w:val="24"/>
        </w:rPr>
        <w:t>obat.</w:t>
      </w:r>
    </w:p>
    <w:p>
      <w:pPr>
        <w:pStyle w:val="ListParagraph"/>
        <w:numPr>
          <w:ilvl w:val="3"/>
          <w:numId w:val="12"/>
        </w:numPr>
        <w:tabs>
          <w:tab w:pos="1281" w:val="left" w:leader="none"/>
          <w:tab w:pos="1282" w:val="left" w:leader="none"/>
        </w:tabs>
        <w:spacing w:line="240" w:lineRule="auto" w:before="136" w:after="0"/>
        <w:ind w:left="1282" w:right="0" w:hanging="361"/>
        <w:jc w:val="left"/>
        <w:rPr>
          <w:sz w:val="24"/>
        </w:rPr>
      </w:pPr>
      <w:r>
        <w:rPr>
          <w:sz w:val="24"/>
        </w:rPr>
        <w:t>insidens kesalahan persiapan</w:t>
      </w:r>
      <w:r>
        <w:rPr>
          <w:spacing w:val="-1"/>
          <w:sz w:val="24"/>
        </w:rPr>
        <w:t> </w:t>
      </w:r>
      <w:r>
        <w:rPr>
          <w:sz w:val="24"/>
        </w:rPr>
        <w:t>operasi.</w:t>
      </w:r>
    </w:p>
    <w:p>
      <w:pPr>
        <w:pStyle w:val="ListParagraph"/>
        <w:numPr>
          <w:ilvl w:val="3"/>
          <w:numId w:val="12"/>
        </w:numPr>
        <w:tabs>
          <w:tab w:pos="1281" w:val="left" w:leader="none"/>
          <w:tab w:pos="1282" w:val="left" w:leader="none"/>
        </w:tabs>
        <w:spacing w:line="240" w:lineRule="auto" w:before="138" w:after="0"/>
        <w:ind w:left="1282" w:right="0" w:hanging="361"/>
        <w:jc w:val="left"/>
        <w:rPr>
          <w:sz w:val="24"/>
        </w:rPr>
      </w:pPr>
      <w:r>
        <w:rPr>
          <w:sz w:val="24"/>
        </w:rPr>
        <w:t>insidens kesalahan persiapan pemeriksaan</w:t>
      </w:r>
      <w:r>
        <w:rPr>
          <w:spacing w:val="-1"/>
          <w:sz w:val="24"/>
        </w:rPr>
        <w:t> </w:t>
      </w:r>
      <w:r>
        <w:rPr>
          <w:sz w:val="24"/>
        </w:rPr>
        <w:t>penunjang</w:t>
      </w:r>
    </w:p>
    <w:p>
      <w:pPr>
        <w:pStyle w:val="ListParagraph"/>
        <w:numPr>
          <w:ilvl w:val="2"/>
          <w:numId w:val="12"/>
        </w:numPr>
        <w:tabs>
          <w:tab w:pos="922" w:val="left" w:leader="none"/>
        </w:tabs>
        <w:spacing w:line="240" w:lineRule="auto" w:before="138" w:after="0"/>
        <w:ind w:left="922" w:right="0" w:hanging="361"/>
        <w:jc w:val="left"/>
        <w:rPr>
          <w:sz w:val="24"/>
        </w:rPr>
      </w:pPr>
      <w:r>
        <w:rPr>
          <w:sz w:val="24"/>
        </w:rPr>
        <w:t>membangun kesadaran atau budaya akan nilai keselamatan pasien.</w:t>
      </w:r>
    </w:p>
    <w:p>
      <w:pPr>
        <w:spacing w:after="0" w:line="240" w:lineRule="auto"/>
        <w:jc w:val="left"/>
        <w:rPr>
          <w:sz w:val="24"/>
        </w:rPr>
        <w:sectPr>
          <w:pgSz w:w="11910" w:h="16840"/>
          <w:pgMar w:top="1580" w:bottom="280" w:left="1500" w:right="1680"/>
        </w:sectPr>
      </w:pPr>
    </w:p>
    <w:p>
      <w:pPr>
        <w:pStyle w:val="ListParagraph"/>
        <w:numPr>
          <w:ilvl w:val="0"/>
          <w:numId w:val="12"/>
        </w:numPr>
        <w:tabs>
          <w:tab w:pos="622" w:val="left" w:leader="none"/>
        </w:tabs>
        <w:spacing w:line="240" w:lineRule="auto" w:before="102" w:after="0"/>
        <w:ind w:left="622" w:right="0" w:hanging="360"/>
        <w:jc w:val="left"/>
        <w:rPr>
          <w:sz w:val="24"/>
        </w:rPr>
      </w:pPr>
      <w:bookmarkStart w:name="_bookmark15" w:id="27"/>
      <w:bookmarkEnd w:id="27"/>
      <w:r>
        <w:rPr/>
      </w:r>
      <w:bookmarkStart w:name="_bookmark15" w:id="28"/>
      <w:bookmarkEnd w:id="28"/>
      <w:r>
        <w:rPr>
          <w:sz w:val="24"/>
        </w:rPr>
        <w:t>K</w:t>
      </w:r>
      <w:r>
        <w:rPr>
          <w:sz w:val="24"/>
        </w:rPr>
        <w:t>ESELAMATAN</w:t>
      </w:r>
      <w:r>
        <w:rPr>
          <w:spacing w:val="-1"/>
          <w:sz w:val="24"/>
        </w:rPr>
        <w:t> </w:t>
      </w:r>
      <w:r>
        <w:rPr>
          <w:sz w:val="24"/>
        </w:rPr>
        <w:t>KERJA</w:t>
      </w:r>
    </w:p>
    <w:p>
      <w:pPr>
        <w:pStyle w:val="BodyText"/>
        <w:spacing w:line="360" w:lineRule="auto" w:before="137"/>
        <w:ind w:left="202" w:right="592" w:firstLine="707"/>
      </w:pPr>
      <w:r>
        <w:rPr/>
        <w:t>keselamatan kerja merupakan suatu sistem dimana rumah sakit membuat kerja / aktifitas karyawan lebih aman. sistem tersebut diharapkan dapat mencegah terjadinya cedera yang disebabkan oleh kesalahan pribadi ataupun rumah sakit.</w:t>
      </w:r>
    </w:p>
    <w:p>
      <w:pPr>
        <w:pStyle w:val="BodyText"/>
        <w:spacing w:line="360" w:lineRule="auto" w:before="2"/>
        <w:ind w:left="202" w:right="582" w:firstLine="707"/>
      </w:pPr>
      <w:r>
        <w:rPr/>
        <w:t>keselamatan dan kesehatan kerja bagi pekerja di  rumah  sakit  dan  fasilitas medis lainnya perlu diperhatikan. demikian pula penanganan faktor potensi berbahaya yang ada di rumah sakit serta metode pengembangan program keselamatan dan kesehatan kerja di sana perlu dilaksanakan, misalnya perlindungan baik terhadap penyakit infeksi maupun non-infeksi, penanganan limbah medis, penggunaan alat pelindung diri dan lain sebagainya.  selain terhadap pekerja di fasilitas medis/klinik maupun rumah sakit, keselamatan dan kesehatan kerja di rumah sakit juga ‘concern’ keselamatan dan hak-hak pasien yang masuk kedalam program patient</w:t>
      </w:r>
      <w:r>
        <w:rPr>
          <w:spacing w:val="-1"/>
        </w:rPr>
        <w:t> </w:t>
      </w:r>
      <w:r>
        <w:rPr/>
        <w:t>safety.</w:t>
      </w:r>
    </w:p>
    <w:p>
      <w:pPr>
        <w:pStyle w:val="ListParagraph"/>
        <w:numPr>
          <w:ilvl w:val="1"/>
          <w:numId w:val="12"/>
        </w:numPr>
        <w:tabs>
          <w:tab w:pos="769" w:val="left" w:leader="none"/>
        </w:tabs>
        <w:spacing w:line="240" w:lineRule="auto" w:before="40" w:after="0"/>
        <w:ind w:left="768" w:right="0" w:hanging="361"/>
        <w:jc w:val="left"/>
        <w:rPr>
          <w:i/>
          <w:sz w:val="24"/>
        </w:rPr>
      </w:pPr>
      <w:bookmarkStart w:name="_bookmark16" w:id="29"/>
      <w:bookmarkEnd w:id="29"/>
      <w:r>
        <w:rPr/>
      </w:r>
      <w:bookmarkStart w:name="_bookmark16" w:id="30"/>
      <w:bookmarkEnd w:id="30"/>
      <w:r>
        <w:rPr>
          <w:sz w:val="24"/>
        </w:rPr>
        <w:t>T</w:t>
      </w:r>
      <w:r>
        <w:rPr>
          <w:sz w:val="24"/>
        </w:rPr>
        <w:t>UJUAN KESELAMATAN PASIEN </w:t>
      </w:r>
      <w:r>
        <w:rPr>
          <w:i/>
          <w:sz w:val="24"/>
        </w:rPr>
        <w:t>(PATIENT</w:t>
      </w:r>
      <w:r>
        <w:rPr>
          <w:i/>
          <w:spacing w:val="-1"/>
          <w:sz w:val="24"/>
        </w:rPr>
        <w:t> </w:t>
      </w:r>
      <w:r>
        <w:rPr>
          <w:i/>
          <w:sz w:val="24"/>
        </w:rPr>
        <w:t>SAFETY)</w:t>
      </w:r>
    </w:p>
    <w:p>
      <w:pPr>
        <w:pStyle w:val="ListParagraph"/>
        <w:numPr>
          <w:ilvl w:val="2"/>
          <w:numId w:val="12"/>
        </w:numPr>
        <w:tabs>
          <w:tab w:pos="1054" w:val="left" w:leader="none"/>
        </w:tabs>
        <w:spacing w:line="240" w:lineRule="auto" w:before="137" w:after="0"/>
        <w:ind w:left="1054" w:right="0" w:hanging="360"/>
        <w:jc w:val="left"/>
        <w:rPr>
          <w:sz w:val="24"/>
        </w:rPr>
      </w:pPr>
      <w:r>
        <w:rPr>
          <w:sz w:val="24"/>
        </w:rPr>
        <w:t>terciptanya budaya keselamatan kerja di rumah sakit mitra</w:t>
      </w:r>
      <w:r>
        <w:rPr>
          <w:spacing w:val="-7"/>
          <w:sz w:val="24"/>
        </w:rPr>
        <w:t> </w:t>
      </w:r>
      <w:r>
        <w:rPr>
          <w:sz w:val="24"/>
        </w:rPr>
        <w:t>plumbon</w:t>
      </w:r>
    </w:p>
    <w:p>
      <w:pPr>
        <w:pStyle w:val="ListParagraph"/>
        <w:numPr>
          <w:ilvl w:val="2"/>
          <w:numId w:val="12"/>
        </w:numPr>
        <w:tabs>
          <w:tab w:pos="1054" w:val="left" w:leader="none"/>
        </w:tabs>
        <w:spacing w:line="240" w:lineRule="auto" w:before="139" w:after="0"/>
        <w:ind w:left="1054" w:right="0" w:hanging="360"/>
        <w:jc w:val="left"/>
        <w:rPr>
          <w:sz w:val="24"/>
        </w:rPr>
      </w:pPr>
      <w:r>
        <w:rPr>
          <w:sz w:val="24"/>
        </w:rPr>
        <w:t>mencegah dan mengurangi resiko kecelakaan</w:t>
      </w:r>
      <w:r>
        <w:rPr>
          <w:spacing w:val="-1"/>
          <w:sz w:val="24"/>
        </w:rPr>
        <w:t> </w:t>
      </w:r>
      <w:r>
        <w:rPr>
          <w:sz w:val="24"/>
        </w:rPr>
        <w:t>kerja</w:t>
      </w:r>
    </w:p>
    <w:p>
      <w:pPr>
        <w:pStyle w:val="ListParagraph"/>
        <w:numPr>
          <w:ilvl w:val="2"/>
          <w:numId w:val="12"/>
        </w:numPr>
        <w:tabs>
          <w:tab w:pos="1054" w:val="left" w:leader="none"/>
        </w:tabs>
        <w:spacing w:line="360" w:lineRule="auto" w:before="137" w:after="0"/>
        <w:ind w:left="1054" w:right="589" w:hanging="360"/>
        <w:jc w:val="left"/>
        <w:rPr>
          <w:sz w:val="24"/>
        </w:rPr>
      </w:pPr>
      <w:r>
        <w:rPr>
          <w:sz w:val="24"/>
        </w:rPr>
        <w:t>memperoleh keserasian antara tenaga kerja, alat kerja, lingkungan dan proses</w:t>
      </w:r>
      <w:r>
        <w:rPr>
          <w:spacing w:val="-1"/>
          <w:sz w:val="24"/>
        </w:rPr>
        <w:t> </w:t>
      </w:r>
      <w:r>
        <w:rPr>
          <w:sz w:val="24"/>
        </w:rPr>
        <w:t>kerjanya</w:t>
      </w:r>
    </w:p>
    <w:p>
      <w:pPr>
        <w:pStyle w:val="ListParagraph"/>
        <w:numPr>
          <w:ilvl w:val="2"/>
          <w:numId w:val="12"/>
        </w:numPr>
        <w:tabs>
          <w:tab w:pos="1054" w:val="left" w:leader="none"/>
          <w:tab w:pos="2633" w:val="left" w:leader="none"/>
          <w:tab w:pos="3190" w:val="left" w:leader="none"/>
          <w:tab w:pos="5118" w:val="left" w:leader="none"/>
          <w:tab w:pos="6538" w:val="left" w:leader="none"/>
          <w:tab w:pos="7200" w:val="left" w:leader="none"/>
        </w:tabs>
        <w:spacing w:line="360" w:lineRule="auto" w:before="0" w:after="0"/>
        <w:ind w:left="1054" w:right="590" w:hanging="360"/>
        <w:jc w:val="left"/>
        <w:rPr>
          <w:sz w:val="24"/>
        </w:rPr>
      </w:pPr>
      <w:r>
        <w:rPr>
          <w:sz w:val="24"/>
        </w:rPr>
        <w:t>menyesuaikan</w:t>
        <w:tab/>
        <w:t>dan</w:t>
        <w:tab/>
        <w:t>menyempurnakan</w:t>
        <w:tab/>
        <w:t>pengamanan</w:t>
        <w:tab/>
        <w:t>pada</w:t>
        <w:tab/>
      </w:r>
      <w:r>
        <w:rPr>
          <w:spacing w:val="-3"/>
          <w:sz w:val="24"/>
        </w:rPr>
        <w:t>pekerjaan </w:t>
      </w:r>
      <w:r>
        <w:rPr>
          <w:sz w:val="24"/>
        </w:rPr>
        <w:t>memiliki resiko</w:t>
      </w:r>
      <w:r>
        <w:rPr>
          <w:spacing w:val="-1"/>
          <w:sz w:val="24"/>
        </w:rPr>
        <w:t> </w:t>
      </w:r>
      <w:r>
        <w:rPr>
          <w:sz w:val="24"/>
        </w:rPr>
        <w:t>tinggi</w:t>
      </w:r>
    </w:p>
    <w:p>
      <w:pPr>
        <w:pStyle w:val="ListParagraph"/>
        <w:numPr>
          <w:ilvl w:val="1"/>
          <w:numId w:val="12"/>
        </w:numPr>
        <w:tabs>
          <w:tab w:pos="689" w:val="left" w:leader="none"/>
          <w:tab w:pos="690" w:val="left" w:leader="none"/>
        </w:tabs>
        <w:spacing w:line="240" w:lineRule="auto" w:before="41" w:after="0"/>
        <w:ind w:left="689" w:right="0" w:hanging="421"/>
        <w:jc w:val="left"/>
        <w:rPr>
          <w:sz w:val="24"/>
        </w:rPr>
      </w:pPr>
      <w:bookmarkStart w:name="_bookmark17" w:id="31"/>
      <w:bookmarkEnd w:id="31"/>
      <w:r>
        <w:rPr>
          <w:sz w:val="24"/>
        </w:rPr>
        <w:t>K</w:t>
      </w:r>
      <w:r>
        <w:rPr>
          <w:sz w:val="24"/>
        </w:rPr>
        <w:t>ESELAMATAN KERJA PADA UNIT</w:t>
      </w:r>
      <w:r>
        <w:rPr>
          <w:spacing w:val="-1"/>
          <w:sz w:val="24"/>
        </w:rPr>
        <w:t> </w:t>
      </w:r>
      <w:r>
        <w:rPr>
          <w:sz w:val="24"/>
        </w:rPr>
        <w:t>IT</w:t>
      </w:r>
    </w:p>
    <w:p>
      <w:pPr>
        <w:pStyle w:val="BodyText"/>
        <w:spacing w:line="360" w:lineRule="auto" w:before="137"/>
        <w:ind w:left="202" w:right="585" w:firstLine="206"/>
      </w:pPr>
      <w:r>
        <w:rPr/>
        <w:t>keselamatan kerja pada unit kerja it berfokus kepada peralatan-peralatan utama dan penunjang yang digunakan oleh staf it selama melaksanakan tugasnya. </w:t>
      </w:r>
      <w:r>
        <w:rPr>
          <w:spacing w:val="-3"/>
        </w:rPr>
        <w:t>selain </w:t>
      </w:r>
      <w:r>
        <w:rPr/>
        <w:t>dari</w:t>
      </w:r>
      <w:r>
        <w:rPr>
          <w:spacing w:val="-7"/>
        </w:rPr>
        <w:t> </w:t>
      </w:r>
      <w:r>
        <w:rPr/>
        <w:t>perangkat</w:t>
      </w:r>
      <w:r>
        <w:rPr>
          <w:spacing w:val="-5"/>
        </w:rPr>
        <w:t> </w:t>
      </w:r>
      <w:r>
        <w:rPr/>
        <w:t>teknis,</w:t>
      </w:r>
      <w:r>
        <w:rPr>
          <w:spacing w:val="-5"/>
        </w:rPr>
        <w:t> </w:t>
      </w:r>
      <w:r>
        <w:rPr/>
        <w:t>budaya</w:t>
      </w:r>
      <w:r>
        <w:rPr>
          <w:spacing w:val="-6"/>
        </w:rPr>
        <w:t> </w:t>
      </w:r>
      <w:r>
        <w:rPr/>
        <w:t>kerja</w:t>
      </w:r>
      <w:r>
        <w:rPr>
          <w:spacing w:val="-6"/>
        </w:rPr>
        <w:t> </w:t>
      </w:r>
      <w:r>
        <w:rPr/>
        <w:t>staf</w:t>
      </w:r>
      <w:r>
        <w:rPr>
          <w:spacing w:val="-6"/>
        </w:rPr>
        <w:t> </w:t>
      </w:r>
      <w:r>
        <w:rPr/>
        <w:t>it</w:t>
      </w:r>
      <w:r>
        <w:rPr>
          <w:spacing w:val="-5"/>
        </w:rPr>
        <w:t> </w:t>
      </w:r>
      <w:r>
        <w:rPr/>
        <w:t>juga</w:t>
      </w:r>
      <w:r>
        <w:rPr>
          <w:spacing w:val="-6"/>
        </w:rPr>
        <w:t> </w:t>
      </w:r>
      <w:r>
        <w:rPr/>
        <w:t>turut</w:t>
      </w:r>
      <w:r>
        <w:rPr>
          <w:spacing w:val="-5"/>
        </w:rPr>
        <w:t> </w:t>
      </w:r>
      <w:r>
        <w:rPr/>
        <w:t>memengaruhi</w:t>
      </w:r>
      <w:r>
        <w:rPr>
          <w:spacing w:val="-6"/>
        </w:rPr>
        <w:t> </w:t>
      </w:r>
      <w:r>
        <w:rPr/>
        <w:t>keselamatan</w:t>
      </w:r>
      <w:r>
        <w:rPr>
          <w:spacing w:val="-6"/>
        </w:rPr>
        <w:t> </w:t>
      </w:r>
      <w:r>
        <w:rPr/>
        <w:t>staf tidak hanya dari sisi fisik tapi juga dari sisi</w:t>
      </w:r>
      <w:r>
        <w:rPr>
          <w:spacing w:val="-3"/>
        </w:rPr>
        <w:t> </w:t>
      </w:r>
      <w:r>
        <w:rPr/>
        <w:t>psikologis.</w:t>
      </w:r>
    </w:p>
    <w:p>
      <w:pPr>
        <w:pStyle w:val="ListParagraph"/>
        <w:numPr>
          <w:ilvl w:val="2"/>
          <w:numId w:val="12"/>
        </w:numPr>
        <w:tabs>
          <w:tab w:pos="922" w:val="left" w:leader="none"/>
        </w:tabs>
        <w:spacing w:line="240" w:lineRule="auto" w:before="1" w:after="0"/>
        <w:ind w:left="922" w:right="0" w:hanging="361"/>
        <w:jc w:val="both"/>
        <w:rPr>
          <w:sz w:val="24"/>
        </w:rPr>
      </w:pPr>
      <w:r>
        <w:rPr>
          <w:sz w:val="24"/>
        </w:rPr>
        <w:t>keselamatan kerja ditinjau dari instalasi peralatan</w:t>
      </w:r>
      <w:r>
        <w:rPr>
          <w:spacing w:val="-2"/>
          <w:sz w:val="24"/>
        </w:rPr>
        <w:t> </w:t>
      </w:r>
      <w:r>
        <w:rPr>
          <w:sz w:val="24"/>
        </w:rPr>
        <w:t>kerja</w:t>
      </w:r>
    </w:p>
    <w:p>
      <w:pPr>
        <w:pStyle w:val="ListParagraph"/>
        <w:numPr>
          <w:ilvl w:val="0"/>
          <w:numId w:val="13"/>
        </w:numPr>
        <w:tabs>
          <w:tab w:pos="1642" w:val="left" w:leader="none"/>
        </w:tabs>
        <w:spacing w:line="355" w:lineRule="auto" w:before="141" w:after="0"/>
        <w:ind w:left="1642" w:right="588" w:hanging="360"/>
        <w:jc w:val="both"/>
        <w:rPr>
          <w:sz w:val="24"/>
        </w:rPr>
      </w:pPr>
      <w:r>
        <w:rPr>
          <w:sz w:val="24"/>
        </w:rPr>
        <w:t>dari segi instalasi peralatan kerja di unit it, penggunaan dan peletakan kabel-kabel yang tidak tepat beresiko mencelakakan  staf. misalnya kabel-kabel yang tidak rapi dan dibiarkan  berserakan begitu</w:t>
      </w:r>
      <w:r>
        <w:rPr>
          <w:spacing w:val="-1"/>
          <w:sz w:val="24"/>
        </w:rPr>
        <w:t> </w:t>
      </w:r>
      <w:r>
        <w:rPr>
          <w:sz w:val="24"/>
        </w:rPr>
        <w:t>saja.</w:t>
      </w:r>
    </w:p>
    <w:p>
      <w:pPr>
        <w:spacing w:after="0" w:line="355" w:lineRule="auto"/>
        <w:jc w:val="both"/>
        <w:rPr>
          <w:sz w:val="24"/>
        </w:rPr>
        <w:sectPr>
          <w:pgSz w:w="11910" w:h="16840"/>
          <w:pgMar w:top="1580" w:bottom="280" w:left="1500" w:right="1680"/>
        </w:sectPr>
      </w:pPr>
    </w:p>
    <w:p>
      <w:pPr>
        <w:pStyle w:val="ListParagraph"/>
        <w:numPr>
          <w:ilvl w:val="0"/>
          <w:numId w:val="13"/>
        </w:numPr>
        <w:tabs>
          <w:tab w:pos="1621" w:val="left" w:leader="none"/>
        </w:tabs>
        <w:spacing w:line="355" w:lineRule="auto" w:before="104" w:after="0"/>
        <w:ind w:left="1620" w:right="585" w:hanging="360"/>
        <w:jc w:val="both"/>
        <w:rPr>
          <w:sz w:val="24"/>
        </w:rPr>
      </w:pPr>
      <w:r>
        <w:rPr>
          <w:sz w:val="24"/>
        </w:rPr>
        <w:t>selain itu penempatan server yang terlalu dekat dengan staf juga beresiko bagi kesehatan staf yang efeknya terlihat beberapa tahun yang akan</w:t>
      </w:r>
      <w:r>
        <w:rPr>
          <w:spacing w:val="-1"/>
          <w:sz w:val="24"/>
        </w:rPr>
        <w:t> </w:t>
      </w:r>
      <w:r>
        <w:rPr>
          <w:sz w:val="24"/>
        </w:rPr>
        <w:t>datang.</w:t>
      </w:r>
    </w:p>
    <w:p>
      <w:pPr>
        <w:pStyle w:val="ListParagraph"/>
        <w:numPr>
          <w:ilvl w:val="0"/>
          <w:numId w:val="13"/>
        </w:numPr>
        <w:tabs>
          <w:tab w:pos="1621" w:val="left" w:leader="none"/>
        </w:tabs>
        <w:spacing w:line="355" w:lineRule="auto" w:before="6" w:after="0"/>
        <w:ind w:left="1620" w:right="592" w:hanging="360"/>
        <w:jc w:val="both"/>
        <w:rPr>
          <w:sz w:val="24"/>
        </w:rPr>
      </w:pPr>
      <w:r>
        <w:rPr>
          <w:sz w:val="24"/>
        </w:rPr>
        <w:t>penggunaan pc yang terlalu lama juga memengaruhi  </w:t>
      </w:r>
      <w:r>
        <w:rPr>
          <w:spacing w:val="-3"/>
          <w:sz w:val="24"/>
        </w:rPr>
        <w:t>kesehatan  </w:t>
      </w:r>
      <w:r>
        <w:rPr>
          <w:sz w:val="24"/>
        </w:rPr>
        <w:t>staf dari sisi penglihatan dan paparan radiasi komputer dalam jangka waktu yang</w:t>
      </w:r>
      <w:r>
        <w:rPr>
          <w:spacing w:val="-3"/>
          <w:sz w:val="24"/>
        </w:rPr>
        <w:t> </w:t>
      </w:r>
      <w:r>
        <w:rPr>
          <w:sz w:val="24"/>
        </w:rPr>
        <w:t>lama.</w:t>
      </w:r>
    </w:p>
    <w:p>
      <w:pPr>
        <w:pStyle w:val="ListParagraph"/>
        <w:numPr>
          <w:ilvl w:val="2"/>
          <w:numId w:val="12"/>
        </w:numPr>
        <w:tabs>
          <w:tab w:pos="922" w:val="left" w:leader="none"/>
        </w:tabs>
        <w:spacing w:line="360" w:lineRule="auto" w:before="6" w:after="0"/>
        <w:ind w:left="921" w:right="587" w:hanging="360"/>
        <w:jc w:val="both"/>
        <w:rPr>
          <w:sz w:val="24"/>
        </w:rPr>
      </w:pPr>
      <w:r>
        <w:rPr>
          <w:sz w:val="24"/>
        </w:rPr>
        <w:t>keselamatan kerja ditinjau dari budaya dan perilaku kerja budaya dan perilaku</w:t>
      </w:r>
      <w:r>
        <w:rPr>
          <w:spacing w:val="-12"/>
          <w:sz w:val="24"/>
        </w:rPr>
        <w:t> </w:t>
      </w:r>
      <w:r>
        <w:rPr>
          <w:sz w:val="24"/>
        </w:rPr>
        <w:t>staf</w:t>
      </w:r>
      <w:r>
        <w:rPr>
          <w:spacing w:val="-13"/>
          <w:sz w:val="24"/>
        </w:rPr>
        <w:t> </w:t>
      </w:r>
      <w:r>
        <w:rPr>
          <w:sz w:val="24"/>
        </w:rPr>
        <w:t>itmemengaruhi</w:t>
      </w:r>
      <w:r>
        <w:rPr>
          <w:spacing w:val="-12"/>
          <w:sz w:val="24"/>
        </w:rPr>
        <w:t> </w:t>
      </w:r>
      <w:r>
        <w:rPr>
          <w:sz w:val="24"/>
        </w:rPr>
        <w:t>keselamatan</w:t>
      </w:r>
      <w:r>
        <w:rPr>
          <w:spacing w:val="-13"/>
          <w:sz w:val="24"/>
        </w:rPr>
        <w:t> </w:t>
      </w:r>
      <w:r>
        <w:rPr>
          <w:sz w:val="24"/>
        </w:rPr>
        <w:t>psikologis</w:t>
      </w:r>
      <w:r>
        <w:rPr>
          <w:spacing w:val="-11"/>
          <w:sz w:val="24"/>
        </w:rPr>
        <w:t> </w:t>
      </w:r>
      <w:r>
        <w:rPr>
          <w:sz w:val="24"/>
        </w:rPr>
        <w:t>staf.</w:t>
      </w:r>
      <w:r>
        <w:rPr>
          <w:spacing w:val="-12"/>
          <w:sz w:val="24"/>
        </w:rPr>
        <w:t> </w:t>
      </w:r>
      <w:r>
        <w:rPr>
          <w:sz w:val="24"/>
        </w:rPr>
        <w:t>pengaturan</w:t>
      </w:r>
      <w:r>
        <w:rPr>
          <w:spacing w:val="-12"/>
          <w:sz w:val="24"/>
        </w:rPr>
        <w:t> </w:t>
      </w:r>
      <w:r>
        <w:rPr>
          <w:sz w:val="24"/>
        </w:rPr>
        <w:t>jadwal shift dan jam kerja yang tidak tepat akan mengganggu kenyamanan staf dalam</w:t>
      </w:r>
      <w:r>
        <w:rPr>
          <w:spacing w:val="-1"/>
          <w:sz w:val="24"/>
        </w:rPr>
        <w:t> </w:t>
      </w:r>
      <w:r>
        <w:rPr>
          <w:sz w:val="24"/>
        </w:rPr>
        <w:t>bekerja.</w:t>
      </w:r>
    </w:p>
    <w:p>
      <w:pPr>
        <w:spacing w:after="0" w:line="360" w:lineRule="auto"/>
        <w:jc w:val="both"/>
        <w:rPr>
          <w:sz w:val="24"/>
        </w:rPr>
        <w:sectPr>
          <w:pgSz w:w="11910" w:h="16840"/>
          <w:pgMar w:top="1580" w:bottom="280" w:left="1500" w:right="1680"/>
        </w:sectPr>
      </w:pPr>
    </w:p>
    <w:p>
      <w:pPr>
        <w:pStyle w:val="BodyText"/>
        <w:spacing w:line="360" w:lineRule="auto" w:before="102"/>
        <w:ind w:left="2854" w:right="3222" w:firstLine="912"/>
        <w:jc w:val="left"/>
      </w:pPr>
      <w:bookmarkStart w:name="_bookmark18" w:id="32"/>
      <w:bookmarkEnd w:id="32"/>
      <w:r>
        <w:rPr/>
      </w:r>
      <w:r>
        <w:rPr/>
        <w:t>BAB IV PENGENDALIAN MUTU</w:t>
      </w:r>
    </w:p>
    <w:p>
      <w:pPr>
        <w:pStyle w:val="BodyText"/>
        <w:spacing w:before="11"/>
        <w:ind w:left="0"/>
        <w:jc w:val="left"/>
        <w:rPr>
          <w:sz w:val="35"/>
        </w:rPr>
      </w:pPr>
    </w:p>
    <w:p>
      <w:pPr>
        <w:pStyle w:val="BodyText"/>
        <w:spacing w:line="360" w:lineRule="auto"/>
        <w:ind w:left="202" w:right="589" w:firstLine="707"/>
      </w:pPr>
      <w:r>
        <w:rPr/>
        <w:t>Bagian SIMRS harus senantiasa memantau dan mengevaluasi secara periodik hasil pelayanan yang diselenggarakan. Hal ini penting untuk mempertahankan dan meningkatkan mutu, cakupan dan efektivitas serta efisiensi pelayanan. Indikator mutu dalam pelayanan SIMRS sebagai berikut :</w:t>
      </w:r>
    </w:p>
    <w:p>
      <w:pPr>
        <w:pStyle w:val="BodyText"/>
        <w:spacing w:before="2"/>
        <w:ind w:left="0"/>
        <w:jc w:val="left"/>
        <w:rPr>
          <w:sz w:val="36"/>
        </w:rPr>
      </w:pPr>
    </w:p>
    <w:p>
      <w:pPr>
        <w:pStyle w:val="Heading2"/>
        <w:ind w:left="202"/>
        <w:jc w:val="both"/>
      </w:pPr>
      <w:r>
        <w:rPr/>
        <w:t>1. Respon time</w:t>
      </w:r>
    </w:p>
    <w:p>
      <w:pPr>
        <w:pStyle w:val="BodyText"/>
        <w:spacing w:line="360" w:lineRule="auto" w:before="137"/>
        <w:ind w:left="202" w:right="589" w:firstLine="707"/>
      </w:pPr>
      <w:r>
        <w:rPr/>
        <w:t>Kegiatan mencatat waktu keluhan diterima dan waktu dalam memberikan tanggapan atau solusi terhadap hal tersebut, dalam bentu saran, analisa awal, ataupun tindakan lainnya.</w:t>
      </w:r>
    </w:p>
    <w:p>
      <w:pPr>
        <w:spacing w:after="0" w:line="360" w:lineRule="auto"/>
        <w:sectPr>
          <w:pgSz w:w="11910" w:h="16840"/>
          <w:pgMar w:top="1580" w:bottom="280" w:left="1500" w:right="1680"/>
        </w:sectPr>
      </w:pPr>
    </w:p>
    <w:p>
      <w:pPr>
        <w:pStyle w:val="BodyText"/>
        <w:spacing w:line="360" w:lineRule="auto" w:before="102"/>
        <w:ind w:left="3629" w:right="4015" w:firstLine="3"/>
        <w:jc w:val="center"/>
      </w:pPr>
      <w:bookmarkStart w:name="_bookmark19" w:id="33"/>
      <w:bookmarkEnd w:id="33"/>
      <w:r>
        <w:rPr/>
      </w:r>
      <w:r>
        <w:rPr/>
        <w:t>BAB V PENUTUP</w:t>
      </w:r>
    </w:p>
    <w:p>
      <w:pPr>
        <w:pStyle w:val="BodyText"/>
        <w:spacing w:line="360" w:lineRule="auto" w:before="1"/>
        <w:ind w:left="202" w:right="588" w:firstLine="707"/>
      </w:pPr>
      <w:r>
        <w:rPr/>
        <w:t>Demikianlah Pedoman Pelayanan Bagian SIMRS ini disusun untuk dapat dipergunakan sebagai pedoman dalam menjalankan tugas profesi dengan baik dan benar sesuai ketentuan standar pelayanan SIMRS yang berlandaskan visi dan misi Rumah Sakit Khusus Ibu dan Anak Permata Bunda sehingga pelayanan yang mengutamakan mutu dan keselamatan pasien dapat terwujud.</w:t>
      </w:r>
    </w:p>
    <w:p>
      <w:pPr>
        <w:pStyle w:val="BodyText"/>
        <w:spacing w:line="362" w:lineRule="auto"/>
        <w:ind w:left="202" w:right="590" w:firstLine="707"/>
      </w:pPr>
      <w:r>
        <w:rPr/>
        <w:t>Pedoman pelayanan Bagian SIMRS ini akan terus disempurnakan dan diperbarui sesuai kebutuhan pelayanan baik sekarang maupun kedepan.</w:t>
      </w:r>
    </w:p>
    <w:sectPr>
      <w:pgSz w:w="11910" w:h="16840"/>
      <w:pgMar w:top="1580" w:bottom="280" w:left="150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Calibri">
    <w:altName w:val="Calibri"/>
    <w:charset w:val="0"/>
    <w:family w:val="swiss"/>
    <w:pitch w:val="variable"/>
  </w:font>
  <w:font w:name="Calibri Light">
    <w:altName w:val="Calibri Light"/>
    <w:charset w:val="0"/>
    <w:family w:val="swiss"/>
    <w:pitch w:val="variable"/>
  </w:font>
  <w:font w:name="Bookman Old Style">
    <w:altName w:val="Bookman Old Style"/>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
    <w:multiLevelType w:val="hybridMultilevel"/>
    <w:lvl w:ilvl="0">
      <w:start w:val="0"/>
      <w:numFmt w:val="bullet"/>
      <w:lvlText w:val=""/>
      <w:lvlJc w:val="left"/>
      <w:pPr>
        <w:ind w:left="1642" w:hanging="360"/>
      </w:pPr>
      <w:rPr>
        <w:rFonts w:hint="default" w:ascii="Symbol" w:hAnsi="Symbol" w:eastAsia="Symbol" w:cs="Symbol"/>
        <w:w w:val="100"/>
        <w:sz w:val="24"/>
        <w:szCs w:val="24"/>
        <w:lang w:val="id" w:eastAsia="en-US" w:bidi="ar-SA"/>
      </w:rPr>
    </w:lvl>
    <w:lvl w:ilvl="1">
      <w:start w:val="0"/>
      <w:numFmt w:val="bullet"/>
      <w:lvlText w:val="•"/>
      <w:lvlJc w:val="left"/>
      <w:pPr>
        <w:ind w:left="2348" w:hanging="360"/>
      </w:pPr>
      <w:rPr>
        <w:rFonts w:hint="default"/>
        <w:lang w:val="id" w:eastAsia="en-US" w:bidi="ar-SA"/>
      </w:rPr>
    </w:lvl>
    <w:lvl w:ilvl="2">
      <w:start w:val="0"/>
      <w:numFmt w:val="bullet"/>
      <w:lvlText w:val="•"/>
      <w:lvlJc w:val="left"/>
      <w:pPr>
        <w:ind w:left="3057" w:hanging="360"/>
      </w:pPr>
      <w:rPr>
        <w:rFonts w:hint="default"/>
        <w:lang w:val="id" w:eastAsia="en-US" w:bidi="ar-SA"/>
      </w:rPr>
    </w:lvl>
    <w:lvl w:ilvl="3">
      <w:start w:val="0"/>
      <w:numFmt w:val="bullet"/>
      <w:lvlText w:val="•"/>
      <w:lvlJc w:val="left"/>
      <w:pPr>
        <w:ind w:left="3765" w:hanging="360"/>
      </w:pPr>
      <w:rPr>
        <w:rFonts w:hint="default"/>
        <w:lang w:val="id" w:eastAsia="en-US" w:bidi="ar-SA"/>
      </w:rPr>
    </w:lvl>
    <w:lvl w:ilvl="4">
      <w:start w:val="0"/>
      <w:numFmt w:val="bullet"/>
      <w:lvlText w:val="•"/>
      <w:lvlJc w:val="left"/>
      <w:pPr>
        <w:ind w:left="4474" w:hanging="360"/>
      </w:pPr>
      <w:rPr>
        <w:rFonts w:hint="default"/>
        <w:lang w:val="id" w:eastAsia="en-US" w:bidi="ar-SA"/>
      </w:rPr>
    </w:lvl>
    <w:lvl w:ilvl="5">
      <w:start w:val="0"/>
      <w:numFmt w:val="bullet"/>
      <w:lvlText w:val="•"/>
      <w:lvlJc w:val="left"/>
      <w:pPr>
        <w:ind w:left="5183" w:hanging="360"/>
      </w:pPr>
      <w:rPr>
        <w:rFonts w:hint="default"/>
        <w:lang w:val="id" w:eastAsia="en-US" w:bidi="ar-SA"/>
      </w:rPr>
    </w:lvl>
    <w:lvl w:ilvl="6">
      <w:start w:val="0"/>
      <w:numFmt w:val="bullet"/>
      <w:lvlText w:val="•"/>
      <w:lvlJc w:val="left"/>
      <w:pPr>
        <w:ind w:left="5891" w:hanging="360"/>
      </w:pPr>
      <w:rPr>
        <w:rFonts w:hint="default"/>
        <w:lang w:val="id" w:eastAsia="en-US" w:bidi="ar-SA"/>
      </w:rPr>
    </w:lvl>
    <w:lvl w:ilvl="7">
      <w:start w:val="0"/>
      <w:numFmt w:val="bullet"/>
      <w:lvlText w:val="•"/>
      <w:lvlJc w:val="left"/>
      <w:pPr>
        <w:ind w:left="6600" w:hanging="360"/>
      </w:pPr>
      <w:rPr>
        <w:rFonts w:hint="default"/>
        <w:lang w:val="id" w:eastAsia="en-US" w:bidi="ar-SA"/>
      </w:rPr>
    </w:lvl>
    <w:lvl w:ilvl="8">
      <w:start w:val="0"/>
      <w:numFmt w:val="bullet"/>
      <w:lvlText w:val="•"/>
      <w:lvlJc w:val="left"/>
      <w:pPr>
        <w:ind w:left="7309" w:hanging="360"/>
      </w:pPr>
      <w:rPr>
        <w:rFonts w:hint="default"/>
        <w:lang w:val="id" w:eastAsia="en-US" w:bidi="ar-SA"/>
      </w:rPr>
    </w:lvl>
  </w:abstractNum>
  <w:abstractNum w:abstractNumId="11">
    <w:multiLevelType w:val="hybridMultilevel"/>
    <w:lvl w:ilvl="0">
      <w:start w:val="1"/>
      <w:numFmt w:val="upperLetter"/>
      <w:lvlText w:val="%1."/>
      <w:lvlJc w:val="left"/>
      <w:pPr>
        <w:ind w:left="622" w:hanging="360"/>
        <w:jc w:val="left"/>
      </w:pPr>
      <w:rPr>
        <w:rFonts w:hint="default" w:ascii="Times New Roman" w:hAnsi="Times New Roman" w:eastAsia="Times New Roman" w:cs="Times New Roman"/>
        <w:spacing w:val="-1"/>
        <w:w w:val="99"/>
        <w:sz w:val="24"/>
        <w:szCs w:val="24"/>
        <w:lang w:val="id" w:eastAsia="en-US" w:bidi="ar-SA"/>
      </w:rPr>
    </w:lvl>
    <w:lvl w:ilvl="1">
      <w:start w:val="1"/>
      <w:numFmt w:val="decimal"/>
      <w:lvlText w:val="%2."/>
      <w:lvlJc w:val="left"/>
      <w:pPr>
        <w:ind w:left="768" w:hanging="360"/>
        <w:jc w:val="left"/>
      </w:pPr>
      <w:rPr>
        <w:rFonts w:hint="default" w:ascii="Times New Roman" w:hAnsi="Times New Roman" w:eastAsia="Times New Roman" w:cs="Times New Roman"/>
        <w:w w:val="100"/>
        <w:sz w:val="24"/>
        <w:szCs w:val="24"/>
        <w:lang w:val="id" w:eastAsia="en-US" w:bidi="ar-SA"/>
      </w:rPr>
    </w:lvl>
    <w:lvl w:ilvl="2">
      <w:start w:val="1"/>
      <w:numFmt w:val="lowerLetter"/>
      <w:lvlText w:val="%3."/>
      <w:lvlJc w:val="left"/>
      <w:pPr>
        <w:ind w:left="922" w:hanging="360"/>
        <w:jc w:val="left"/>
      </w:pPr>
      <w:rPr>
        <w:rFonts w:hint="default" w:ascii="Arial" w:hAnsi="Arial" w:eastAsia="Arial" w:cs="Arial"/>
        <w:w w:val="100"/>
        <w:sz w:val="24"/>
        <w:szCs w:val="24"/>
        <w:lang w:val="id" w:eastAsia="en-US" w:bidi="ar-SA"/>
      </w:rPr>
    </w:lvl>
    <w:lvl w:ilvl="3">
      <w:start w:val="0"/>
      <w:numFmt w:val="bullet"/>
      <w:lvlText w:val="-"/>
      <w:lvlJc w:val="left"/>
      <w:pPr>
        <w:ind w:left="1282" w:hanging="360"/>
      </w:pPr>
      <w:rPr>
        <w:rFonts w:hint="default" w:ascii="Arial" w:hAnsi="Arial" w:eastAsia="Arial" w:cs="Arial"/>
        <w:w w:val="99"/>
        <w:sz w:val="24"/>
        <w:szCs w:val="24"/>
        <w:lang w:val="id" w:eastAsia="en-US" w:bidi="ar-SA"/>
      </w:rPr>
    </w:lvl>
    <w:lvl w:ilvl="4">
      <w:start w:val="0"/>
      <w:numFmt w:val="bullet"/>
      <w:lvlText w:val="•"/>
      <w:lvlJc w:val="left"/>
      <w:pPr>
        <w:ind w:left="1280" w:hanging="360"/>
      </w:pPr>
      <w:rPr>
        <w:rFonts w:hint="default"/>
        <w:lang w:val="id" w:eastAsia="en-US" w:bidi="ar-SA"/>
      </w:rPr>
    </w:lvl>
    <w:lvl w:ilvl="5">
      <w:start w:val="0"/>
      <w:numFmt w:val="bullet"/>
      <w:lvlText w:val="•"/>
      <w:lvlJc w:val="left"/>
      <w:pPr>
        <w:ind w:left="2521" w:hanging="360"/>
      </w:pPr>
      <w:rPr>
        <w:rFonts w:hint="default"/>
        <w:lang w:val="id" w:eastAsia="en-US" w:bidi="ar-SA"/>
      </w:rPr>
    </w:lvl>
    <w:lvl w:ilvl="6">
      <w:start w:val="0"/>
      <w:numFmt w:val="bullet"/>
      <w:lvlText w:val="•"/>
      <w:lvlJc w:val="left"/>
      <w:pPr>
        <w:ind w:left="3762" w:hanging="360"/>
      </w:pPr>
      <w:rPr>
        <w:rFonts w:hint="default"/>
        <w:lang w:val="id" w:eastAsia="en-US" w:bidi="ar-SA"/>
      </w:rPr>
    </w:lvl>
    <w:lvl w:ilvl="7">
      <w:start w:val="0"/>
      <w:numFmt w:val="bullet"/>
      <w:lvlText w:val="•"/>
      <w:lvlJc w:val="left"/>
      <w:pPr>
        <w:ind w:left="5003" w:hanging="360"/>
      </w:pPr>
      <w:rPr>
        <w:rFonts w:hint="default"/>
        <w:lang w:val="id" w:eastAsia="en-US" w:bidi="ar-SA"/>
      </w:rPr>
    </w:lvl>
    <w:lvl w:ilvl="8">
      <w:start w:val="0"/>
      <w:numFmt w:val="bullet"/>
      <w:lvlText w:val="•"/>
      <w:lvlJc w:val="left"/>
      <w:pPr>
        <w:ind w:left="6244" w:hanging="360"/>
      </w:pPr>
      <w:rPr>
        <w:rFonts w:hint="default"/>
        <w:lang w:val="id" w:eastAsia="en-US" w:bidi="ar-SA"/>
      </w:rPr>
    </w:lvl>
  </w:abstractNum>
  <w:abstractNum w:abstractNumId="10">
    <w:multiLevelType w:val="hybridMultilevel"/>
    <w:lvl w:ilvl="0">
      <w:start w:val="2"/>
      <w:numFmt w:val="lowerLetter"/>
      <w:lvlText w:val="%1."/>
      <w:lvlJc w:val="left"/>
      <w:pPr>
        <w:ind w:left="1282" w:hanging="360"/>
        <w:jc w:val="left"/>
      </w:pPr>
      <w:rPr>
        <w:rFonts w:hint="default" w:ascii="Times New Roman" w:hAnsi="Times New Roman" w:eastAsia="Times New Roman" w:cs="Times New Roman"/>
        <w:w w:val="100"/>
        <w:sz w:val="24"/>
        <w:szCs w:val="24"/>
        <w:lang w:val="id" w:eastAsia="en-US" w:bidi="ar-SA"/>
      </w:rPr>
    </w:lvl>
    <w:lvl w:ilvl="1">
      <w:start w:val="1"/>
      <w:numFmt w:val="decimal"/>
      <w:lvlText w:val="%2."/>
      <w:lvlJc w:val="left"/>
      <w:pPr>
        <w:ind w:left="1642" w:hanging="360"/>
        <w:jc w:val="left"/>
      </w:pPr>
      <w:rPr>
        <w:rFonts w:hint="default" w:ascii="Times New Roman" w:hAnsi="Times New Roman" w:eastAsia="Times New Roman" w:cs="Times New Roman"/>
        <w:w w:val="100"/>
        <w:sz w:val="24"/>
        <w:szCs w:val="24"/>
        <w:lang w:val="id" w:eastAsia="en-US" w:bidi="ar-SA"/>
      </w:rPr>
    </w:lvl>
    <w:lvl w:ilvl="2">
      <w:start w:val="1"/>
      <w:numFmt w:val="lowerLetter"/>
      <w:lvlText w:val="%3."/>
      <w:lvlJc w:val="left"/>
      <w:pPr>
        <w:ind w:left="2002" w:hanging="361"/>
        <w:jc w:val="left"/>
      </w:pPr>
      <w:rPr>
        <w:rFonts w:hint="default" w:ascii="Times New Roman" w:hAnsi="Times New Roman" w:eastAsia="Times New Roman" w:cs="Times New Roman"/>
        <w:spacing w:val="-1"/>
        <w:w w:val="100"/>
        <w:sz w:val="24"/>
        <w:szCs w:val="24"/>
        <w:lang w:val="id" w:eastAsia="en-US" w:bidi="ar-SA"/>
      </w:rPr>
    </w:lvl>
    <w:lvl w:ilvl="3">
      <w:start w:val="0"/>
      <w:numFmt w:val="bullet"/>
      <w:lvlText w:val="•"/>
      <w:lvlJc w:val="left"/>
      <w:pPr>
        <w:ind w:left="2840" w:hanging="361"/>
      </w:pPr>
      <w:rPr>
        <w:rFonts w:hint="default"/>
        <w:lang w:val="id" w:eastAsia="en-US" w:bidi="ar-SA"/>
      </w:rPr>
    </w:lvl>
    <w:lvl w:ilvl="4">
      <w:start w:val="0"/>
      <w:numFmt w:val="bullet"/>
      <w:lvlText w:val="•"/>
      <w:lvlJc w:val="left"/>
      <w:pPr>
        <w:ind w:left="3681" w:hanging="361"/>
      </w:pPr>
      <w:rPr>
        <w:rFonts w:hint="default"/>
        <w:lang w:val="id" w:eastAsia="en-US" w:bidi="ar-SA"/>
      </w:rPr>
    </w:lvl>
    <w:lvl w:ilvl="5">
      <w:start w:val="0"/>
      <w:numFmt w:val="bullet"/>
      <w:lvlText w:val="•"/>
      <w:lvlJc w:val="left"/>
      <w:pPr>
        <w:ind w:left="4522" w:hanging="361"/>
      </w:pPr>
      <w:rPr>
        <w:rFonts w:hint="default"/>
        <w:lang w:val="id" w:eastAsia="en-US" w:bidi="ar-SA"/>
      </w:rPr>
    </w:lvl>
    <w:lvl w:ilvl="6">
      <w:start w:val="0"/>
      <w:numFmt w:val="bullet"/>
      <w:lvlText w:val="•"/>
      <w:lvlJc w:val="left"/>
      <w:pPr>
        <w:ind w:left="5363" w:hanging="361"/>
      </w:pPr>
      <w:rPr>
        <w:rFonts w:hint="default"/>
        <w:lang w:val="id" w:eastAsia="en-US" w:bidi="ar-SA"/>
      </w:rPr>
    </w:lvl>
    <w:lvl w:ilvl="7">
      <w:start w:val="0"/>
      <w:numFmt w:val="bullet"/>
      <w:lvlText w:val="•"/>
      <w:lvlJc w:val="left"/>
      <w:pPr>
        <w:ind w:left="6204" w:hanging="361"/>
      </w:pPr>
      <w:rPr>
        <w:rFonts w:hint="default"/>
        <w:lang w:val="id" w:eastAsia="en-US" w:bidi="ar-SA"/>
      </w:rPr>
    </w:lvl>
    <w:lvl w:ilvl="8">
      <w:start w:val="0"/>
      <w:numFmt w:val="bullet"/>
      <w:lvlText w:val="•"/>
      <w:lvlJc w:val="left"/>
      <w:pPr>
        <w:ind w:left="7044" w:hanging="361"/>
      </w:pPr>
      <w:rPr>
        <w:rFonts w:hint="default"/>
        <w:lang w:val="id" w:eastAsia="en-US" w:bidi="ar-SA"/>
      </w:rPr>
    </w:lvl>
  </w:abstractNum>
  <w:abstractNum w:abstractNumId="9">
    <w:multiLevelType w:val="hybridMultilevel"/>
    <w:lvl w:ilvl="0">
      <w:start w:val="0"/>
      <w:numFmt w:val="bullet"/>
      <w:lvlText w:val="-"/>
      <w:lvlJc w:val="left"/>
      <w:pPr>
        <w:ind w:left="1282" w:hanging="360"/>
      </w:pPr>
      <w:rPr>
        <w:rFonts w:hint="default" w:ascii="Arial" w:hAnsi="Arial" w:eastAsia="Arial" w:cs="Arial"/>
        <w:w w:val="99"/>
        <w:sz w:val="24"/>
        <w:szCs w:val="24"/>
        <w:lang w:val="id" w:eastAsia="en-US" w:bidi="ar-SA"/>
      </w:rPr>
    </w:lvl>
    <w:lvl w:ilvl="1">
      <w:start w:val="0"/>
      <w:numFmt w:val="bullet"/>
      <w:lvlText w:val="•"/>
      <w:lvlJc w:val="left"/>
      <w:pPr>
        <w:ind w:left="2024" w:hanging="360"/>
      </w:pPr>
      <w:rPr>
        <w:rFonts w:hint="default"/>
        <w:lang w:val="id" w:eastAsia="en-US" w:bidi="ar-SA"/>
      </w:rPr>
    </w:lvl>
    <w:lvl w:ilvl="2">
      <w:start w:val="0"/>
      <w:numFmt w:val="bullet"/>
      <w:lvlText w:val="•"/>
      <w:lvlJc w:val="left"/>
      <w:pPr>
        <w:ind w:left="2769" w:hanging="360"/>
      </w:pPr>
      <w:rPr>
        <w:rFonts w:hint="default"/>
        <w:lang w:val="id" w:eastAsia="en-US" w:bidi="ar-SA"/>
      </w:rPr>
    </w:lvl>
    <w:lvl w:ilvl="3">
      <w:start w:val="0"/>
      <w:numFmt w:val="bullet"/>
      <w:lvlText w:val="•"/>
      <w:lvlJc w:val="left"/>
      <w:pPr>
        <w:ind w:left="3513" w:hanging="360"/>
      </w:pPr>
      <w:rPr>
        <w:rFonts w:hint="default"/>
        <w:lang w:val="id" w:eastAsia="en-US" w:bidi="ar-SA"/>
      </w:rPr>
    </w:lvl>
    <w:lvl w:ilvl="4">
      <w:start w:val="0"/>
      <w:numFmt w:val="bullet"/>
      <w:lvlText w:val="•"/>
      <w:lvlJc w:val="left"/>
      <w:pPr>
        <w:ind w:left="4258" w:hanging="360"/>
      </w:pPr>
      <w:rPr>
        <w:rFonts w:hint="default"/>
        <w:lang w:val="id" w:eastAsia="en-US" w:bidi="ar-SA"/>
      </w:rPr>
    </w:lvl>
    <w:lvl w:ilvl="5">
      <w:start w:val="0"/>
      <w:numFmt w:val="bullet"/>
      <w:lvlText w:val="•"/>
      <w:lvlJc w:val="left"/>
      <w:pPr>
        <w:ind w:left="5003" w:hanging="360"/>
      </w:pPr>
      <w:rPr>
        <w:rFonts w:hint="default"/>
        <w:lang w:val="id" w:eastAsia="en-US" w:bidi="ar-SA"/>
      </w:rPr>
    </w:lvl>
    <w:lvl w:ilvl="6">
      <w:start w:val="0"/>
      <w:numFmt w:val="bullet"/>
      <w:lvlText w:val="•"/>
      <w:lvlJc w:val="left"/>
      <w:pPr>
        <w:ind w:left="5747" w:hanging="360"/>
      </w:pPr>
      <w:rPr>
        <w:rFonts w:hint="default"/>
        <w:lang w:val="id" w:eastAsia="en-US" w:bidi="ar-SA"/>
      </w:rPr>
    </w:lvl>
    <w:lvl w:ilvl="7">
      <w:start w:val="0"/>
      <w:numFmt w:val="bullet"/>
      <w:lvlText w:val="•"/>
      <w:lvlJc w:val="left"/>
      <w:pPr>
        <w:ind w:left="6492" w:hanging="360"/>
      </w:pPr>
      <w:rPr>
        <w:rFonts w:hint="default"/>
        <w:lang w:val="id" w:eastAsia="en-US" w:bidi="ar-SA"/>
      </w:rPr>
    </w:lvl>
    <w:lvl w:ilvl="8">
      <w:start w:val="0"/>
      <w:numFmt w:val="bullet"/>
      <w:lvlText w:val="•"/>
      <w:lvlJc w:val="left"/>
      <w:pPr>
        <w:ind w:left="7237" w:hanging="360"/>
      </w:pPr>
      <w:rPr>
        <w:rFonts w:hint="default"/>
        <w:lang w:val="id" w:eastAsia="en-US" w:bidi="ar-SA"/>
      </w:rPr>
    </w:lvl>
  </w:abstractNum>
  <w:abstractNum w:abstractNumId="8">
    <w:multiLevelType w:val="hybridMultilevel"/>
    <w:lvl w:ilvl="0">
      <w:start w:val="1"/>
      <w:numFmt w:val="upperLetter"/>
      <w:lvlText w:val="%1."/>
      <w:lvlJc w:val="left"/>
      <w:pPr>
        <w:ind w:left="202" w:hanging="360"/>
        <w:jc w:val="left"/>
      </w:pPr>
      <w:rPr>
        <w:rFonts w:hint="default" w:ascii="Times New Roman" w:hAnsi="Times New Roman" w:eastAsia="Times New Roman" w:cs="Times New Roman"/>
        <w:spacing w:val="-1"/>
        <w:w w:val="99"/>
        <w:sz w:val="24"/>
        <w:szCs w:val="24"/>
        <w:lang w:val="id" w:eastAsia="en-US" w:bidi="ar-SA"/>
      </w:rPr>
    </w:lvl>
    <w:lvl w:ilvl="1">
      <w:start w:val="1"/>
      <w:numFmt w:val="decimal"/>
      <w:lvlText w:val="%2."/>
      <w:lvlJc w:val="left"/>
      <w:pPr>
        <w:ind w:left="1054" w:hanging="360"/>
        <w:jc w:val="left"/>
      </w:pPr>
      <w:rPr>
        <w:rFonts w:hint="default" w:ascii="Times New Roman" w:hAnsi="Times New Roman" w:eastAsia="Times New Roman" w:cs="Times New Roman"/>
        <w:w w:val="100"/>
        <w:sz w:val="24"/>
        <w:szCs w:val="24"/>
        <w:lang w:val="id" w:eastAsia="en-US" w:bidi="ar-SA"/>
      </w:rPr>
    </w:lvl>
    <w:lvl w:ilvl="2">
      <w:start w:val="1"/>
      <w:numFmt w:val="lowerLetter"/>
      <w:lvlText w:val="%3."/>
      <w:lvlJc w:val="left"/>
      <w:pPr>
        <w:ind w:left="1282" w:hanging="360"/>
        <w:jc w:val="left"/>
      </w:pPr>
      <w:rPr>
        <w:rFonts w:hint="default" w:ascii="Times New Roman" w:hAnsi="Times New Roman" w:eastAsia="Times New Roman" w:cs="Times New Roman"/>
        <w:spacing w:val="-1"/>
        <w:w w:val="100"/>
        <w:sz w:val="24"/>
        <w:szCs w:val="24"/>
        <w:lang w:val="id" w:eastAsia="en-US" w:bidi="ar-SA"/>
      </w:rPr>
    </w:lvl>
    <w:lvl w:ilvl="3">
      <w:start w:val="1"/>
      <w:numFmt w:val="decimal"/>
      <w:lvlText w:val="%4."/>
      <w:lvlJc w:val="left"/>
      <w:pPr>
        <w:ind w:left="1642" w:hanging="360"/>
        <w:jc w:val="right"/>
      </w:pPr>
      <w:rPr>
        <w:rFonts w:hint="default" w:ascii="Times New Roman" w:hAnsi="Times New Roman" w:eastAsia="Times New Roman" w:cs="Times New Roman"/>
        <w:w w:val="100"/>
        <w:sz w:val="24"/>
        <w:szCs w:val="24"/>
        <w:lang w:val="id" w:eastAsia="en-US" w:bidi="ar-SA"/>
      </w:rPr>
    </w:lvl>
    <w:lvl w:ilvl="4">
      <w:start w:val="1"/>
      <w:numFmt w:val="lowerLetter"/>
      <w:lvlText w:val="%5."/>
      <w:lvlJc w:val="left"/>
      <w:pPr>
        <w:ind w:left="1620" w:hanging="360"/>
        <w:jc w:val="left"/>
      </w:pPr>
      <w:rPr>
        <w:rFonts w:hint="default"/>
        <w:spacing w:val="-1"/>
        <w:w w:val="100"/>
        <w:lang w:val="id" w:eastAsia="en-US" w:bidi="ar-SA"/>
      </w:rPr>
    </w:lvl>
    <w:lvl w:ilvl="5">
      <w:start w:val="1"/>
      <w:numFmt w:val="decimal"/>
      <w:lvlText w:val="%6)"/>
      <w:lvlJc w:val="left"/>
      <w:pPr>
        <w:ind w:left="2002" w:hanging="361"/>
        <w:jc w:val="left"/>
      </w:pPr>
      <w:rPr>
        <w:rFonts w:hint="default" w:ascii="Times New Roman" w:hAnsi="Times New Roman" w:eastAsia="Times New Roman" w:cs="Times New Roman"/>
        <w:w w:val="99"/>
        <w:sz w:val="24"/>
        <w:szCs w:val="24"/>
        <w:lang w:val="id" w:eastAsia="en-US" w:bidi="ar-SA"/>
      </w:rPr>
    </w:lvl>
    <w:lvl w:ilvl="6">
      <w:start w:val="0"/>
      <w:numFmt w:val="bullet"/>
      <w:lvlText w:val="•"/>
      <w:lvlJc w:val="left"/>
      <w:pPr>
        <w:ind w:left="1700" w:hanging="361"/>
      </w:pPr>
      <w:rPr>
        <w:rFonts w:hint="default"/>
        <w:lang w:val="id" w:eastAsia="en-US" w:bidi="ar-SA"/>
      </w:rPr>
    </w:lvl>
    <w:lvl w:ilvl="7">
      <w:start w:val="0"/>
      <w:numFmt w:val="bullet"/>
      <w:lvlText w:val="•"/>
      <w:lvlJc w:val="left"/>
      <w:pPr>
        <w:ind w:left="2000" w:hanging="361"/>
      </w:pPr>
      <w:rPr>
        <w:rFonts w:hint="default"/>
        <w:lang w:val="id" w:eastAsia="en-US" w:bidi="ar-SA"/>
      </w:rPr>
    </w:lvl>
    <w:lvl w:ilvl="8">
      <w:start w:val="0"/>
      <w:numFmt w:val="bullet"/>
      <w:lvlText w:val="•"/>
      <w:lvlJc w:val="left"/>
      <w:pPr>
        <w:ind w:left="4242" w:hanging="361"/>
      </w:pPr>
      <w:rPr>
        <w:rFonts w:hint="default"/>
        <w:lang w:val="id" w:eastAsia="en-US" w:bidi="ar-SA"/>
      </w:rPr>
    </w:lvl>
  </w:abstractNum>
  <w:abstractNum w:abstractNumId="7">
    <w:multiLevelType w:val="hybridMultilevel"/>
    <w:lvl w:ilvl="0">
      <w:start w:val="1"/>
      <w:numFmt w:val="decimal"/>
      <w:lvlText w:val="%1."/>
      <w:lvlJc w:val="left"/>
      <w:pPr>
        <w:ind w:left="922" w:hanging="360"/>
        <w:jc w:val="left"/>
      </w:pPr>
      <w:rPr>
        <w:rFonts w:hint="default" w:ascii="Times New Roman" w:hAnsi="Times New Roman" w:eastAsia="Times New Roman" w:cs="Times New Roman"/>
        <w:w w:val="100"/>
        <w:sz w:val="24"/>
        <w:szCs w:val="24"/>
        <w:lang w:val="id" w:eastAsia="en-US" w:bidi="ar-SA"/>
      </w:rPr>
    </w:lvl>
    <w:lvl w:ilvl="1">
      <w:start w:val="0"/>
      <w:numFmt w:val="bullet"/>
      <w:lvlText w:val="•"/>
      <w:lvlJc w:val="left"/>
      <w:pPr>
        <w:ind w:left="1700" w:hanging="360"/>
      </w:pPr>
      <w:rPr>
        <w:rFonts w:hint="default"/>
        <w:lang w:val="id" w:eastAsia="en-US" w:bidi="ar-SA"/>
      </w:rPr>
    </w:lvl>
    <w:lvl w:ilvl="2">
      <w:start w:val="0"/>
      <w:numFmt w:val="bullet"/>
      <w:lvlText w:val="•"/>
      <w:lvlJc w:val="left"/>
      <w:pPr>
        <w:ind w:left="2481" w:hanging="360"/>
      </w:pPr>
      <w:rPr>
        <w:rFonts w:hint="default"/>
        <w:lang w:val="id" w:eastAsia="en-US" w:bidi="ar-SA"/>
      </w:rPr>
    </w:lvl>
    <w:lvl w:ilvl="3">
      <w:start w:val="0"/>
      <w:numFmt w:val="bullet"/>
      <w:lvlText w:val="•"/>
      <w:lvlJc w:val="left"/>
      <w:pPr>
        <w:ind w:left="3261" w:hanging="360"/>
      </w:pPr>
      <w:rPr>
        <w:rFonts w:hint="default"/>
        <w:lang w:val="id" w:eastAsia="en-US" w:bidi="ar-SA"/>
      </w:rPr>
    </w:lvl>
    <w:lvl w:ilvl="4">
      <w:start w:val="0"/>
      <w:numFmt w:val="bullet"/>
      <w:lvlText w:val="•"/>
      <w:lvlJc w:val="left"/>
      <w:pPr>
        <w:ind w:left="4042" w:hanging="360"/>
      </w:pPr>
      <w:rPr>
        <w:rFonts w:hint="default"/>
        <w:lang w:val="id" w:eastAsia="en-US" w:bidi="ar-SA"/>
      </w:rPr>
    </w:lvl>
    <w:lvl w:ilvl="5">
      <w:start w:val="0"/>
      <w:numFmt w:val="bullet"/>
      <w:lvlText w:val="•"/>
      <w:lvlJc w:val="left"/>
      <w:pPr>
        <w:ind w:left="4823" w:hanging="360"/>
      </w:pPr>
      <w:rPr>
        <w:rFonts w:hint="default"/>
        <w:lang w:val="id" w:eastAsia="en-US" w:bidi="ar-SA"/>
      </w:rPr>
    </w:lvl>
    <w:lvl w:ilvl="6">
      <w:start w:val="0"/>
      <w:numFmt w:val="bullet"/>
      <w:lvlText w:val="•"/>
      <w:lvlJc w:val="left"/>
      <w:pPr>
        <w:ind w:left="5603" w:hanging="360"/>
      </w:pPr>
      <w:rPr>
        <w:rFonts w:hint="default"/>
        <w:lang w:val="id" w:eastAsia="en-US" w:bidi="ar-SA"/>
      </w:rPr>
    </w:lvl>
    <w:lvl w:ilvl="7">
      <w:start w:val="0"/>
      <w:numFmt w:val="bullet"/>
      <w:lvlText w:val="•"/>
      <w:lvlJc w:val="left"/>
      <w:pPr>
        <w:ind w:left="6384" w:hanging="360"/>
      </w:pPr>
      <w:rPr>
        <w:rFonts w:hint="default"/>
        <w:lang w:val="id" w:eastAsia="en-US" w:bidi="ar-SA"/>
      </w:rPr>
    </w:lvl>
    <w:lvl w:ilvl="8">
      <w:start w:val="0"/>
      <w:numFmt w:val="bullet"/>
      <w:lvlText w:val="•"/>
      <w:lvlJc w:val="left"/>
      <w:pPr>
        <w:ind w:left="7165" w:hanging="360"/>
      </w:pPr>
      <w:rPr>
        <w:rFonts w:hint="default"/>
        <w:lang w:val="id" w:eastAsia="en-US" w:bidi="ar-SA"/>
      </w:rPr>
    </w:lvl>
  </w:abstractNum>
  <w:abstractNum w:abstractNumId="6">
    <w:multiLevelType w:val="hybridMultilevel"/>
    <w:lvl w:ilvl="0">
      <w:start w:val="1"/>
      <w:numFmt w:val="upperLetter"/>
      <w:lvlText w:val="%1."/>
      <w:lvlJc w:val="left"/>
      <w:pPr>
        <w:ind w:left="922" w:hanging="360"/>
        <w:jc w:val="left"/>
      </w:pPr>
      <w:rPr>
        <w:rFonts w:hint="default" w:ascii="Times New Roman" w:hAnsi="Times New Roman" w:eastAsia="Times New Roman" w:cs="Times New Roman"/>
        <w:spacing w:val="-1"/>
        <w:w w:val="99"/>
        <w:sz w:val="24"/>
        <w:szCs w:val="24"/>
        <w:lang w:val="id" w:eastAsia="en-US" w:bidi="ar-SA"/>
      </w:rPr>
    </w:lvl>
    <w:lvl w:ilvl="1">
      <w:start w:val="1"/>
      <w:numFmt w:val="decimal"/>
      <w:lvlText w:val="%2."/>
      <w:lvlJc w:val="left"/>
      <w:pPr>
        <w:ind w:left="1282" w:hanging="360"/>
        <w:jc w:val="left"/>
      </w:pPr>
      <w:rPr>
        <w:rFonts w:hint="default" w:ascii="Times New Roman" w:hAnsi="Times New Roman" w:eastAsia="Times New Roman" w:cs="Times New Roman"/>
        <w:w w:val="100"/>
        <w:sz w:val="24"/>
        <w:szCs w:val="24"/>
        <w:lang w:val="id" w:eastAsia="en-US" w:bidi="ar-SA"/>
      </w:rPr>
    </w:lvl>
    <w:lvl w:ilvl="2">
      <w:start w:val="0"/>
      <w:numFmt w:val="bullet"/>
      <w:lvlText w:val="•"/>
      <w:lvlJc w:val="left"/>
      <w:pPr>
        <w:ind w:left="2107" w:hanging="360"/>
      </w:pPr>
      <w:rPr>
        <w:rFonts w:hint="default"/>
        <w:lang w:val="id" w:eastAsia="en-US" w:bidi="ar-SA"/>
      </w:rPr>
    </w:lvl>
    <w:lvl w:ilvl="3">
      <w:start w:val="0"/>
      <w:numFmt w:val="bullet"/>
      <w:lvlText w:val="•"/>
      <w:lvlJc w:val="left"/>
      <w:pPr>
        <w:ind w:left="2934" w:hanging="360"/>
      </w:pPr>
      <w:rPr>
        <w:rFonts w:hint="default"/>
        <w:lang w:val="id" w:eastAsia="en-US" w:bidi="ar-SA"/>
      </w:rPr>
    </w:lvl>
    <w:lvl w:ilvl="4">
      <w:start w:val="0"/>
      <w:numFmt w:val="bullet"/>
      <w:lvlText w:val="•"/>
      <w:lvlJc w:val="left"/>
      <w:pPr>
        <w:ind w:left="3762" w:hanging="360"/>
      </w:pPr>
      <w:rPr>
        <w:rFonts w:hint="default"/>
        <w:lang w:val="id" w:eastAsia="en-US" w:bidi="ar-SA"/>
      </w:rPr>
    </w:lvl>
    <w:lvl w:ilvl="5">
      <w:start w:val="0"/>
      <w:numFmt w:val="bullet"/>
      <w:lvlText w:val="•"/>
      <w:lvlJc w:val="left"/>
      <w:pPr>
        <w:ind w:left="4589" w:hanging="360"/>
      </w:pPr>
      <w:rPr>
        <w:rFonts w:hint="default"/>
        <w:lang w:val="id" w:eastAsia="en-US" w:bidi="ar-SA"/>
      </w:rPr>
    </w:lvl>
    <w:lvl w:ilvl="6">
      <w:start w:val="0"/>
      <w:numFmt w:val="bullet"/>
      <w:lvlText w:val="•"/>
      <w:lvlJc w:val="left"/>
      <w:pPr>
        <w:ind w:left="5416" w:hanging="360"/>
      </w:pPr>
      <w:rPr>
        <w:rFonts w:hint="default"/>
        <w:lang w:val="id" w:eastAsia="en-US" w:bidi="ar-SA"/>
      </w:rPr>
    </w:lvl>
    <w:lvl w:ilvl="7">
      <w:start w:val="0"/>
      <w:numFmt w:val="bullet"/>
      <w:lvlText w:val="•"/>
      <w:lvlJc w:val="left"/>
      <w:pPr>
        <w:ind w:left="6244" w:hanging="360"/>
      </w:pPr>
      <w:rPr>
        <w:rFonts w:hint="default"/>
        <w:lang w:val="id" w:eastAsia="en-US" w:bidi="ar-SA"/>
      </w:rPr>
    </w:lvl>
    <w:lvl w:ilvl="8">
      <w:start w:val="0"/>
      <w:numFmt w:val="bullet"/>
      <w:lvlText w:val="•"/>
      <w:lvlJc w:val="left"/>
      <w:pPr>
        <w:ind w:left="7071" w:hanging="360"/>
      </w:pPr>
      <w:rPr>
        <w:rFonts w:hint="default"/>
        <w:lang w:val="id" w:eastAsia="en-US" w:bidi="ar-SA"/>
      </w:rPr>
    </w:lvl>
  </w:abstractNum>
  <w:abstractNum w:abstractNumId="5">
    <w:multiLevelType w:val="hybridMultilevel"/>
    <w:lvl w:ilvl="0">
      <w:start w:val="1"/>
      <w:numFmt w:val="upperLetter"/>
      <w:lvlText w:val="%1."/>
      <w:lvlJc w:val="left"/>
      <w:pPr>
        <w:ind w:left="862" w:hanging="440"/>
        <w:jc w:val="left"/>
      </w:pPr>
      <w:rPr>
        <w:rFonts w:hint="default" w:ascii="Times New Roman" w:hAnsi="Times New Roman" w:eastAsia="Times New Roman" w:cs="Times New Roman"/>
        <w:spacing w:val="-2"/>
        <w:w w:val="100"/>
        <w:sz w:val="22"/>
        <w:szCs w:val="22"/>
        <w:lang w:val="id" w:eastAsia="en-US" w:bidi="ar-SA"/>
      </w:rPr>
    </w:lvl>
    <w:lvl w:ilvl="1">
      <w:start w:val="1"/>
      <w:numFmt w:val="decimal"/>
      <w:lvlText w:val="%2."/>
      <w:lvlJc w:val="left"/>
      <w:pPr>
        <w:ind w:left="1082" w:hanging="442"/>
        <w:jc w:val="left"/>
      </w:pPr>
      <w:rPr>
        <w:rFonts w:hint="default" w:ascii="Times New Roman" w:hAnsi="Times New Roman" w:eastAsia="Times New Roman" w:cs="Times New Roman"/>
        <w:w w:val="100"/>
        <w:sz w:val="22"/>
        <w:szCs w:val="22"/>
        <w:lang w:val="id" w:eastAsia="en-US" w:bidi="ar-SA"/>
      </w:rPr>
    </w:lvl>
    <w:lvl w:ilvl="2">
      <w:start w:val="0"/>
      <w:numFmt w:val="bullet"/>
      <w:lvlText w:val="•"/>
      <w:lvlJc w:val="left"/>
      <w:pPr>
        <w:ind w:left="1929" w:hanging="442"/>
      </w:pPr>
      <w:rPr>
        <w:rFonts w:hint="default"/>
        <w:lang w:val="id" w:eastAsia="en-US" w:bidi="ar-SA"/>
      </w:rPr>
    </w:lvl>
    <w:lvl w:ilvl="3">
      <w:start w:val="0"/>
      <w:numFmt w:val="bullet"/>
      <w:lvlText w:val="•"/>
      <w:lvlJc w:val="left"/>
      <w:pPr>
        <w:ind w:left="2779" w:hanging="442"/>
      </w:pPr>
      <w:rPr>
        <w:rFonts w:hint="default"/>
        <w:lang w:val="id" w:eastAsia="en-US" w:bidi="ar-SA"/>
      </w:rPr>
    </w:lvl>
    <w:lvl w:ilvl="4">
      <w:start w:val="0"/>
      <w:numFmt w:val="bullet"/>
      <w:lvlText w:val="•"/>
      <w:lvlJc w:val="left"/>
      <w:pPr>
        <w:ind w:left="3628" w:hanging="442"/>
      </w:pPr>
      <w:rPr>
        <w:rFonts w:hint="default"/>
        <w:lang w:val="id" w:eastAsia="en-US" w:bidi="ar-SA"/>
      </w:rPr>
    </w:lvl>
    <w:lvl w:ilvl="5">
      <w:start w:val="0"/>
      <w:numFmt w:val="bullet"/>
      <w:lvlText w:val="•"/>
      <w:lvlJc w:val="left"/>
      <w:pPr>
        <w:ind w:left="4478" w:hanging="442"/>
      </w:pPr>
      <w:rPr>
        <w:rFonts w:hint="default"/>
        <w:lang w:val="id" w:eastAsia="en-US" w:bidi="ar-SA"/>
      </w:rPr>
    </w:lvl>
    <w:lvl w:ilvl="6">
      <w:start w:val="0"/>
      <w:numFmt w:val="bullet"/>
      <w:lvlText w:val="•"/>
      <w:lvlJc w:val="left"/>
      <w:pPr>
        <w:ind w:left="5328" w:hanging="442"/>
      </w:pPr>
      <w:rPr>
        <w:rFonts w:hint="default"/>
        <w:lang w:val="id" w:eastAsia="en-US" w:bidi="ar-SA"/>
      </w:rPr>
    </w:lvl>
    <w:lvl w:ilvl="7">
      <w:start w:val="0"/>
      <w:numFmt w:val="bullet"/>
      <w:lvlText w:val="•"/>
      <w:lvlJc w:val="left"/>
      <w:pPr>
        <w:ind w:left="6177" w:hanging="442"/>
      </w:pPr>
      <w:rPr>
        <w:rFonts w:hint="default"/>
        <w:lang w:val="id" w:eastAsia="en-US" w:bidi="ar-SA"/>
      </w:rPr>
    </w:lvl>
    <w:lvl w:ilvl="8">
      <w:start w:val="0"/>
      <w:numFmt w:val="bullet"/>
      <w:lvlText w:val="•"/>
      <w:lvlJc w:val="left"/>
      <w:pPr>
        <w:ind w:left="7027" w:hanging="442"/>
      </w:pPr>
      <w:rPr>
        <w:rFonts w:hint="default"/>
        <w:lang w:val="id" w:eastAsia="en-US" w:bidi="ar-SA"/>
      </w:rPr>
    </w:lvl>
  </w:abstractNum>
  <w:abstractNum w:abstractNumId="4">
    <w:multiLevelType w:val="hybridMultilevel"/>
    <w:lvl w:ilvl="0">
      <w:start w:val="1"/>
      <w:numFmt w:val="upperLetter"/>
      <w:lvlText w:val="%1."/>
      <w:lvlJc w:val="left"/>
      <w:pPr>
        <w:ind w:left="862" w:hanging="440"/>
        <w:jc w:val="left"/>
      </w:pPr>
      <w:rPr>
        <w:rFonts w:hint="default" w:ascii="Times New Roman" w:hAnsi="Times New Roman" w:eastAsia="Times New Roman" w:cs="Times New Roman"/>
        <w:spacing w:val="-2"/>
        <w:w w:val="100"/>
        <w:sz w:val="22"/>
        <w:szCs w:val="22"/>
        <w:lang w:val="id" w:eastAsia="en-US" w:bidi="ar-SA"/>
      </w:rPr>
    </w:lvl>
    <w:lvl w:ilvl="1">
      <w:start w:val="0"/>
      <w:numFmt w:val="bullet"/>
      <w:lvlText w:val="•"/>
      <w:lvlJc w:val="left"/>
      <w:pPr>
        <w:ind w:left="1646" w:hanging="440"/>
      </w:pPr>
      <w:rPr>
        <w:rFonts w:hint="default"/>
        <w:lang w:val="id" w:eastAsia="en-US" w:bidi="ar-SA"/>
      </w:rPr>
    </w:lvl>
    <w:lvl w:ilvl="2">
      <w:start w:val="0"/>
      <w:numFmt w:val="bullet"/>
      <w:lvlText w:val="•"/>
      <w:lvlJc w:val="left"/>
      <w:pPr>
        <w:ind w:left="2433" w:hanging="440"/>
      </w:pPr>
      <w:rPr>
        <w:rFonts w:hint="default"/>
        <w:lang w:val="id" w:eastAsia="en-US" w:bidi="ar-SA"/>
      </w:rPr>
    </w:lvl>
    <w:lvl w:ilvl="3">
      <w:start w:val="0"/>
      <w:numFmt w:val="bullet"/>
      <w:lvlText w:val="•"/>
      <w:lvlJc w:val="left"/>
      <w:pPr>
        <w:ind w:left="3219" w:hanging="440"/>
      </w:pPr>
      <w:rPr>
        <w:rFonts w:hint="default"/>
        <w:lang w:val="id" w:eastAsia="en-US" w:bidi="ar-SA"/>
      </w:rPr>
    </w:lvl>
    <w:lvl w:ilvl="4">
      <w:start w:val="0"/>
      <w:numFmt w:val="bullet"/>
      <w:lvlText w:val="•"/>
      <w:lvlJc w:val="left"/>
      <w:pPr>
        <w:ind w:left="4006" w:hanging="440"/>
      </w:pPr>
      <w:rPr>
        <w:rFonts w:hint="default"/>
        <w:lang w:val="id" w:eastAsia="en-US" w:bidi="ar-SA"/>
      </w:rPr>
    </w:lvl>
    <w:lvl w:ilvl="5">
      <w:start w:val="0"/>
      <w:numFmt w:val="bullet"/>
      <w:lvlText w:val="•"/>
      <w:lvlJc w:val="left"/>
      <w:pPr>
        <w:ind w:left="4793" w:hanging="440"/>
      </w:pPr>
      <w:rPr>
        <w:rFonts w:hint="default"/>
        <w:lang w:val="id" w:eastAsia="en-US" w:bidi="ar-SA"/>
      </w:rPr>
    </w:lvl>
    <w:lvl w:ilvl="6">
      <w:start w:val="0"/>
      <w:numFmt w:val="bullet"/>
      <w:lvlText w:val="•"/>
      <w:lvlJc w:val="left"/>
      <w:pPr>
        <w:ind w:left="5579" w:hanging="440"/>
      </w:pPr>
      <w:rPr>
        <w:rFonts w:hint="default"/>
        <w:lang w:val="id" w:eastAsia="en-US" w:bidi="ar-SA"/>
      </w:rPr>
    </w:lvl>
    <w:lvl w:ilvl="7">
      <w:start w:val="0"/>
      <w:numFmt w:val="bullet"/>
      <w:lvlText w:val="•"/>
      <w:lvlJc w:val="left"/>
      <w:pPr>
        <w:ind w:left="6366" w:hanging="440"/>
      </w:pPr>
      <w:rPr>
        <w:rFonts w:hint="default"/>
        <w:lang w:val="id" w:eastAsia="en-US" w:bidi="ar-SA"/>
      </w:rPr>
    </w:lvl>
    <w:lvl w:ilvl="8">
      <w:start w:val="0"/>
      <w:numFmt w:val="bullet"/>
      <w:lvlText w:val="•"/>
      <w:lvlJc w:val="left"/>
      <w:pPr>
        <w:ind w:left="7153" w:hanging="440"/>
      </w:pPr>
      <w:rPr>
        <w:rFonts w:hint="default"/>
        <w:lang w:val="id" w:eastAsia="en-US" w:bidi="ar-SA"/>
      </w:rPr>
    </w:lvl>
  </w:abstractNum>
  <w:abstractNum w:abstractNumId="3">
    <w:multiLevelType w:val="hybridMultilevel"/>
    <w:lvl w:ilvl="0">
      <w:start w:val="1"/>
      <w:numFmt w:val="upperLetter"/>
      <w:lvlText w:val="%1."/>
      <w:lvlJc w:val="left"/>
      <w:pPr>
        <w:ind w:left="862" w:hanging="440"/>
        <w:jc w:val="left"/>
      </w:pPr>
      <w:rPr>
        <w:rFonts w:hint="default" w:ascii="Times New Roman" w:hAnsi="Times New Roman" w:eastAsia="Times New Roman" w:cs="Times New Roman"/>
        <w:spacing w:val="-2"/>
        <w:w w:val="100"/>
        <w:sz w:val="22"/>
        <w:szCs w:val="22"/>
        <w:lang w:val="id" w:eastAsia="en-US" w:bidi="ar-SA"/>
      </w:rPr>
    </w:lvl>
    <w:lvl w:ilvl="1">
      <w:start w:val="0"/>
      <w:numFmt w:val="bullet"/>
      <w:lvlText w:val="•"/>
      <w:lvlJc w:val="left"/>
      <w:pPr>
        <w:ind w:left="1646" w:hanging="440"/>
      </w:pPr>
      <w:rPr>
        <w:rFonts w:hint="default"/>
        <w:lang w:val="id" w:eastAsia="en-US" w:bidi="ar-SA"/>
      </w:rPr>
    </w:lvl>
    <w:lvl w:ilvl="2">
      <w:start w:val="0"/>
      <w:numFmt w:val="bullet"/>
      <w:lvlText w:val="•"/>
      <w:lvlJc w:val="left"/>
      <w:pPr>
        <w:ind w:left="2433" w:hanging="440"/>
      </w:pPr>
      <w:rPr>
        <w:rFonts w:hint="default"/>
        <w:lang w:val="id" w:eastAsia="en-US" w:bidi="ar-SA"/>
      </w:rPr>
    </w:lvl>
    <w:lvl w:ilvl="3">
      <w:start w:val="0"/>
      <w:numFmt w:val="bullet"/>
      <w:lvlText w:val="•"/>
      <w:lvlJc w:val="left"/>
      <w:pPr>
        <w:ind w:left="3219" w:hanging="440"/>
      </w:pPr>
      <w:rPr>
        <w:rFonts w:hint="default"/>
        <w:lang w:val="id" w:eastAsia="en-US" w:bidi="ar-SA"/>
      </w:rPr>
    </w:lvl>
    <w:lvl w:ilvl="4">
      <w:start w:val="0"/>
      <w:numFmt w:val="bullet"/>
      <w:lvlText w:val="•"/>
      <w:lvlJc w:val="left"/>
      <w:pPr>
        <w:ind w:left="4006" w:hanging="440"/>
      </w:pPr>
      <w:rPr>
        <w:rFonts w:hint="default"/>
        <w:lang w:val="id" w:eastAsia="en-US" w:bidi="ar-SA"/>
      </w:rPr>
    </w:lvl>
    <w:lvl w:ilvl="5">
      <w:start w:val="0"/>
      <w:numFmt w:val="bullet"/>
      <w:lvlText w:val="•"/>
      <w:lvlJc w:val="left"/>
      <w:pPr>
        <w:ind w:left="4793" w:hanging="440"/>
      </w:pPr>
      <w:rPr>
        <w:rFonts w:hint="default"/>
        <w:lang w:val="id" w:eastAsia="en-US" w:bidi="ar-SA"/>
      </w:rPr>
    </w:lvl>
    <w:lvl w:ilvl="6">
      <w:start w:val="0"/>
      <w:numFmt w:val="bullet"/>
      <w:lvlText w:val="•"/>
      <w:lvlJc w:val="left"/>
      <w:pPr>
        <w:ind w:left="5579" w:hanging="440"/>
      </w:pPr>
      <w:rPr>
        <w:rFonts w:hint="default"/>
        <w:lang w:val="id" w:eastAsia="en-US" w:bidi="ar-SA"/>
      </w:rPr>
    </w:lvl>
    <w:lvl w:ilvl="7">
      <w:start w:val="0"/>
      <w:numFmt w:val="bullet"/>
      <w:lvlText w:val="•"/>
      <w:lvlJc w:val="left"/>
      <w:pPr>
        <w:ind w:left="6366" w:hanging="440"/>
      </w:pPr>
      <w:rPr>
        <w:rFonts w:hint="default"/>
        <w:lang w:val="id" w:eastAsia="en-US" w:bidi="ar-SA"/>
      </w:rPr>
    </w:lvl>
    <w:lvl w:ilvl="8">
      <w:start w:val="0"/>
      <w:numFmt w:val="bullet"/>
      <w:lvlText w:val="•"/>
      <w:lvlJc w:val="left"/>
      <w:pPr>
        <w:ind w:left="7153" w:hanging="440"/>
      </w:pPr>
      <w:rPr>
        <w:rFonts w:hint="default"/>
        <w:lang w:val="id" w:eastAsia="en-US" w:bidi="ar-SA"/>
      </w:rPr>
    </w:lvl>
  </w:abstractNum>
  <w:abstractNum w:abstractNumId="2">
    <w:multiLevelType w:val="hybridMultilevel"/>
    <w:lvl w:ilvl="0">
      <w:start w:val="4"/>
      <w:numFmt w:val="lowerLetter"/>
      <w:lvlText w:val="%1."/>
      <w:lvlJc w:val="left"/>
      <w:pPr>
        <w:ind w:left="3104" w:hanging="360"/>
        <w:jc w:val="left"/>
      </w:pPr>
      <w:rPr>
        <w:rFonts w:hint="default" w:ascii="Times New Roman" w:hAnsi="Times New Roman" w:eastAsia="Times New Roman" w:cs="Times New Roman"/>
        <w:w w:val="100"/>
        <w:sz w:val="24"/>
        <w:szCs w:val="24"/>
        <w:lang w:val="id" w:eastAsia="en-US" w:bidi="ar-SA"/>
      </w:rPr>
    </w:lvl>
    <w:lvl w:ilvl="1">
      <w:start w:val="0"/>
      <w:numFmt w:val="bullet"/>
      <w:lvlText w:val="•"/>
      <w:lvlJc w:val="left"/>
      <w:pPr>
        <w:ind w:left="3662" w:hanging="360"/>
      </w:pPr>
      <w:rPr>
        <w:rFonts w:hint="default"/>
        <w:lang w:val="id" w:eastAsia="en-US" w:bidi="ar-SA"/>
      </w:rPr>
    </w:lvl>
    <w:lvl w:ilvl="2">
      <w:start w:val="0"/>
      <w:numFmt w:val="bullet"/>
      <w:lvlText w:val="•"/>
      <w:lvlJc w:val="left"/>
      <w:pPr>
        <w:ind w:left="4225" w:hanging="360"/>
      </w:pPr>
      <w:rPr>
        <w:rFonts w:hint="default"/>
        <w:lang w:val="id" w:eastAsia="en-US" w:bidi="ar-SA"/>
      </w:rPr>
    </w:lvl>
    <w:lvl w:ilvl="3">
      <w:start w:val="0"/>
      <w:numFmt w:val="bullet"/>
      <w:lvlText w:val="•"/>
      <w:lvlJc w:val="left"/>
      <w:pPr>
        <w:ind w:left="4787" w:hanging="360"/>
      </w:pPr>
      <w:rPr>
        <w:rFonts w:hint="default"/>
        <w:lang w:val="id" w:eastAsia="en-US" w:bidi="ar-SA"/>
      </w:rPr>
    </w:lvl>
    <w:lvl w:ilvl="4">
      <w:start w:val="0"/>
      <w:numFmt w:val="bullet"/>
      <w:lvlText w:val="•"/>
      <w:lvlJc w:val="left"/>
      <w:pPr>
        <w:ind w:left="5350" w:hanging="360"/>
      </w:pPr>
      <w:rPr>
        <w:rFonts w:hint="default"/>
        <w:lang w:val="id" w:eastAsia="en-US" w:bidi="ar-SA"/>
      </w:rPr>
    </w:lvl>
    <w:lvl w:ilvl="5">
      <w:start w:val="0"/>
      <w:numFmt w:val="bullet"/>
      <w:lvlText w:val="•"/>
      <w:lvlJc w:val="left"/>
      <w:pPr>
        <w:ind w:left="5913" w:hanging="360"/>
      </w:pPr>
      <w:rPr>
        <w:rFonts w:hint="default"/>
        <w:lang w:val="id" w:eastAsia="en-US" w:bidi="ar-SA"/>
      </w:rPr>
    </w:lvl>
    <w:lvl w:ilvl="6">
      <w:start w:val="0"/>
      <w:numFmt w:val="bullet"/>
      <w:lvlText w:val="•"/>
      <w:lvlJc w:val="left"/>
      <w:pPr>
        <w:ind w:left="6475" w:hanging="360"/>
      </w:pPr>
      <w:rPr>
        <w:rFonts w:hint="default"/>
        <w:lang w:val="id" w:eastAsia="en-US" w:bidi="ar-SA"/>
      </w:rPr>
    </w:lvl>
    <w:lvl w:ilvl="7">
      <w:start w:val="0"/>
      <w:numFmt w:val="bullet"/>
      <w:lvlText w:val="•"/>
      <w:lvlJc w:val="left"/>
      <w:pPr>
        <w:ind w:left="7038" w:hanging="360"/>
      </w:pPr>
      <w:rPr>
        <w:rFonts w:hint="default"/>
        <w:lang w:val="id" w:eastAsia="en-US" w:bidi="ar-SA"/>
      </w:rPr>
    </w:lvl>
    <w:lvl w:ilvl="8">
      <w:start w:val="0"/>
      <w:numFmt w:val="bullet"/>
      <w:lvlText w:val="•"/>
      <w:lvlJc w:val="left"/>
      <w:pPr>
        <w:ind w:left="7601" w:hanging="360"/>
      </w:pPr>
      <w:rPr>
        <w:rFonts w:hint="default"/>
        <w:lang w:val="id" w:eastAsia="en-US" w:bidi="ar-SA"/>
      </w:rPr>
    </w:lvl>
  </w:abstractNum>
  <w:abstractNum w:abstractNumId="1">
    <w:multiLevelType w:val="hybridMultilevel"/>
    <w:lvl w:ilvl="0">
      <w:start w:val="1"/>
      <w:numFmt w:val="lowerLetter"/>
      <w:lvlText w:val="%1."/>
      <w:lvlJc w:val="left"/>
      <w:pPr>
        <w:ind w:left="462" w:hanging="360"/>
        <w:jc w:val="left"/>
      </w:pPr>
      <w:rPr>
        <w:rFonts w:hint="default" w:ascii="Times New Roman" w:hAnsi="Times New Roman" w:eastAsia="Times New Roman" w:cs="Times New Roman"/>
        <w:spacing w:val="-1"/>
        <w:w w:val="100"/>
        <w:sz w:val="24"/>
        <w:szCs w:val="24"/>
        <w:lang w:val="id" w:eastAsia="en-US" w:bidi="ar-SA"/>
      </w:rPr>
    </w:lvl>
    <w:lvl w:ilvl="1">
      <w:start w:val="0"/>
      <w:numFmt w:val="bullet"/>
      <w:lvlText w:val="•"/>
      <w:lvlJc w:val="left"/>
      <w:pPr>
        <w:ind w:left="971" w:hanging="360"/>
      </w:pPr>
      <w:rPr>
        <w:rFonts w:hint="default"/>
        <w:lang w:val="id" w:eastAsia="en-US" w:bidi="ar-SA"/>
      </w:rPr>
    </w:lvl>
    <w:lvl w:ilvl="2">
      <w:start w:val="0"/>
      <w:numFmt w:val="bullet"/>
      <w:lvlText w:val="•"/>
      <w:lvlJc w:val="left"/>
      <w:pPr>
        <w:ind w:left="1483" w:hanging="360"/>
      </w:pPr>
      <w:rPr>
        <w:rFonts w:hint="default"/>
        <w:lang w:val="id" w:eastAsia="en-US" w:bidi="ar-SA"/>
      </w:rPr>
    </w:lvl>
    <w:lvl w:ilvl="3">
      <w:start w:val="0"/>
      <w:numFmt w:val="bullet"/>
      <w:lvlText w:val="•"/>
      <w:lvlJc w:val="left"/>
      <w:pPr>
        <w:ind w:left="1995" w:hanging="360"/>
      </w:pPr>
      <w:rPr>
        <w:rFonts w:hint="default"/>
        <w:lang w:val="id" w:eastAsia="en-US" w:bidi="ar-SA"/>
      </w:rPr>
    </w:lvl>
    <w:lvl w:ilvl="4">
      <w:start w:val="0"/>
      <w:numFmt w:val="bullet"/>
      <w:lvlText w:val="•"/>
      <w:lvlJc w:val="left"/>
      <w:pPr>
        <w:ind w:left="2507" w:hanging="360"/>
      </w:pPr>
      <w:rPr>
        <w:rFonts w:hint="default"/>
        <w:lang w:val="id" w:eastAsia="en-US" w:bidi="ar-SA"/>
      </w:rPr>
    </w:lvl>
    <w:lvl w:ilvl="5">
      <w:start w:val="0"/>
      <w:numFmt w:val="bullet"/>
      <w:lvlText w:val="•"/>
      <w:lvlJc w:val="left"/>
      <w:pPr>
        <w:ind w:left="3019" w:hanging="360"/>
      </w:pPr>
      <w:rPr>
        <w:rFonts w:hint="default"/>
        <w:lang w:val="id" w:eastAsia="en-US" w:bidi="ar-SA"/>
      </w:rPr>
    </w:lvl>
    <w:lvl w:ilvl="6">
      <w:start w:val="0"/>
      <w:numFmt w:val="bullet"/>
      <w:lvlText w:val="•"/>
      <w:lvlJc w:val="left"/>
      <w:pPr>
        <w:ind w:left="3530" w:hanging="360"/>
      </w:pPr>
      <w:rPr>
        <w:rFonts w:hint="default"/>
        <w:lang w:val="id" w:eastAsia="en-US" w:bidi="ar-SA"/>
      </w:rPr>
    </w:lvl>
    <w:lvl w:ilvl="7">
      <w:start w:val="0"/>
      <w:numFmt w:val="bullet"/>
      <w:lvlText w:val="•"/>
      <w:lvlJc w:val="left"/>
      <w:pPr>
        <w:ind w:left="4042" w:hanging="360"/>
      </w:pPr>
      <w:rPr>
        <w:rFonts w:hint="default"/>
        <w:lang w:val="id" w:eastAsia="en-US" w:bidi="ar-SA"/>
      </w:rPr>
    </w:lvl>
    <w:lvl w:ilvl="8">
      <w:start w:val="0"/>
      <w:numFmt w:val="bullet"/>
      <w:lvlText w:val="•"/>
      <w:lvlJc w:val="left"/>
      <w:pPr>
        <w:ind w:left="4554" w:hanging="360"/>
      </w:pPr>
      <w:rPr>
        <w:rFonts w:hint="default"/>
        <w:lang w:val="id" w:eastAsia="en-US" w:bidi="ar-SA"/>
      </w:rPr>
    </w:lvl>
  </w:abstractNum>
  <w:abstractNum w:abstractNumId="0">
    <w:multiLevelType w:val="hybridMultilevel"/>
    <w:lvl w:ilvl="0">
      <w:start w:val="1"/>
      <w:numFmt w:val="lowerLetter"/>
      <w:lvlText w:val="%1."/>
      <w:lvlJc w:val="left"/>
      <w:pPr>
        <w:ind w:left="462" w:hanging="360"/>
        <w:jc w:val="left"/>
      </w:pPr>
      <w:rPr>
        <w:rFonts w:hint="default" w:ascii="Times New Roman" w:hAnsi="Times New Roman" w:eastAsia="Times New Roman" w:cs="Times New Roman"/>
        <w:spacing w:val="-1"/>
        <w:w w:val="100"/>
        <w:sz w:val="24"/>
        <w:szCs w:val="24"/>
        <w:lang w:val="id" w:eastAsia="en-US" w:bidi="ar-SA"/>
      </w:rPr>
    </w:lvl>
    <w:lvl w:ilvl="1">
      <w:start w:val="0"/>
      <w:numFmt w:val="bullet"/>
      <w:lvlText w:val="•"/>
      <w:lvlJc w:val="left"/>
      <w:pPr>
        <w:ind w:left="971" w:hanging="360"/>
      </w:pPr>
      <w:rPr>
        <w:rFonts w:hint="default"/>
        <w:lang w:val="id" w:eastAsia="en-US" w:bidi="ar-SA"/>
      </w:rPr>
    </w:lvl>
    <w:lvl w:ilvl="2">
      <w:start w:val="0"/>
      <w:numFmt w:val="bullet"/>
      <w:lvlText w:val="•"/>
      <w:lvlJc w:val="left"/>
      <w:pPr>
        <w:ind w:left="1483" w:hanging="360"/>
      </w:pPr>
      <w:rPr>
        <w:rFonts w:hint="default"/>
        <w:lang w:val="id" w:eastAsia="en-US" w:bidi="ar-SA"/>
      </w:rPr>
    </w:lvl>
    <w:lvl w:ilvl="3">
      <w:start w:val="0"/>
      <w:numFmt w:val="bullet"/>
      <w:lvlText w:val="•"/>
      <w:lvlJc w:val="left"/>
      <w:pPr>
        <w:ind w:left="1995" w:hanging="360"/>
      </w:pPr>
      <w:rPr>
        <w:rFonts w:hint="default"/>
        <w:lang w:val="id" w:eastAsia="en-US" w:bidi="ar-SA"/>
      </w:rPr>
    </w:lvl>
    <w:lvl w:ilvl="4">
      <w:start w:val="0"/>
      <w:numFmt w:val="bullet"/>
      <w:lvlText w:val="•"/>
      <w:lvlJc w:val="left"/>
      <w:pPr>
        <w:ind w:left="2507" w:hanging="360"/>
      </w:pPr>
      <w:rPr>
        <w:rFonts w:hint="default"/>
        <w:lang w:val="id" w:eastAsia="en-US" w:bidi="ar-SA"/>
      </w:rPr>
    </w:lvl>
    <w:lvl w:ilvl="5">
      <w:start w:val="0"/>
      <w:numFmt w:val="bullet"/>
      <w:lvlText w:val="•"/>
      <w:lvlJc w:val="left"/>
      <w:pPr>
        <w:ind w:left="3019" w:hanging="360"/>
      </w:pPr>
      <w:rPr>
        <w:rFonts w:hint="default"/>
        <w:lang w:val="id" w:eastAsia="en-US" w:bidi="ar-SA"/>
      </w:rPr>
    </w:lvl>
    <w:lvl w:ilvl="6">
      <w:start w:val="0"/>
      <w:numFmt w:val="bullet"/>
      <w:lvlText w:val="•"/>
      <w:lvlJc w:val="left"/>
      <w:pPr>
        <w:ind w:left="3530" w:hanging="360"/>
      </w:pPr>
      <w:rPr>
        <w:rFonts w:hint="default"/>
        <w:lang w:val="id" w:eastAsia="en-US" w:bidi="ar-SA"/>
      </w:rPr>
    </w:lvl>
    <w:lvl w:ilvl="7">
      <w:start w:val="0"/>
      <w:numFmt w:val="bullet"/>
      <w:lvlText w:val="•"/>
      <w:lvlJc w:val="left"/>
      <w:pPr>
        <w:ind w:left="4042" w:hanging="360"/>
      </w:pPr>
      <w:rPr>
        <w:rFonts w:hint="default"/>
        <w:lang w:val="id" w:eastAsia="en-US" w:bidi="ar-SA"/>
      </w:rPr>
    </w:lvl>
    <w:lvl w:ilvl="8">
      <w:start w:val="0"/>
      <w:numFmt w:val="bullet"/>
      <w:lvlText w:val="•"/>
      <w:lvlJc w:val="left"/>
      <w:pPr>
        <w:ind w:left="4554" w:hanging="360"/>
      </w:pPr>
      <w:rPr>
        <w:rFonts w:hint="default"/>
        <w:lang w:val="id" w:eastAsia="en-US" w:bidi="ar-SA"/>
      </w:rPr>
    </w:lvl>
  </w:abstract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TOC1" w:type="paragraph">
    <w:name w:val="TOC 1"/>
    <w:basedOn w:val="Normal"/>
    <w:uiPriority w:val="1"/>
    <w:qFormat/>
    <w:pPr>
      <w:spacing w:before="139"/>
      <w:ind w:left="202"/>
    </w:pPr>
    <w:rPr>
      <w:rFonts w:ascii="Times New Roman" w:hAnsi="Times New Roman" w:eastAsia="Times New Roman" w:cs="Times New Roman"/>
      <w:sz w:val="22"/>
      <w:szCs w:val="22"/>
      <w:lang w:val="id" w:eastAsia="en-US" w:bidi="ar-SA"/>
    </w:rPr>
  </w:style>
  <w:style w:styleId="TOC2" w:type="paragraph">
    <w:name w:val="TOC 2"/>
    <w:basedOn w:val="Normal"/>
    <w:uiPriority w:val="1"/>
    <w:qFormat/>
    <w:pPr>
      <w:spacing w:before="139"/>
      <w:ind w:left="862" w:hanging="440"/>
    </w:pPr>
    <w:rPr>
      <w:rFonts w:ascii="Times New Roman" w:hAnsi="Times New Roman" w:eastAsia="Times New Roman" w:cs="Times New Roman"/>
      <w:sz w:val="22"/>
      <w:szCs w:val="22"/>
      <w:lang w:val="id" w:eastAsia="en-US" w:bidi="ar-SA"/>
    </w:rPr>
  </w:style>
  <w:style w:styleId="TOC3" w:type="paragraph">
    <w:name w:val="TOC 3"/>
    <w:basedOn w:val="Normal"/>
    <w:uiPriority w:val="1"/>
    <w:qFormat/>
    <w:pPr>
      <w:spacing w:before="142"/>
      <w:ind w:left="862" w:hanging="440"/>
    </w:pPr>
    <w:rPr>
      <w:rFonts w:ascii="Times New Roman" w:hAnsi="Times New Roman" w:eastAsia="Times New Roman" w:cs="Times New Roman"/>
      <w:b/>
      <w:bCs/>
      <w:i/>
      <w:lang w:val="id" w:eastAsia="en-US" w:bidi="ar-SA"/>
    </w:rPr>
  </w:style>
  <w:style w:styleId="TOC4" w:type="paragraph">
    <w:name w:val="TOC 4"/>
    <w:basedOn w:val="Normal"/>
    <w:uiPriority w:val="1"/>
    <w:qFormat/>
    <w:pPr>
      <w:spacing w:before="139"/>
      <w:ind w:left="1082" w:hanging="442"/>
    </w:pPr>
    <w:rPr>
      <w:rFonts w:ascii="Times New Roman" w:hAnsi="Times New Roman" w:eastAsia="Times New Roman" w:cs="Times New Roman"/>
      <w:sz w:val="22"/>
      <w:szCs w:val="22"/>
      <w:lang w:val="id" w:eastAsia="en-US" w:bidi="ar-SA"/>
    </w:rPr>
  </w:style>
  <w:style w:styleId="TOC5" w:type="paragraph">
    <w:name w:val="TOC 5"/>
    <w:basedOn w:val="Normal"/>
    <w:uiPriority w:val="1"/>
    <w:qFormat/>
    <w:pPr>
      <w:spacing w:before="140"/>
      <w:ind w:left="1082" w:hanging="442"/>
    </w:pPr>
    <w:rPr>
      <w:rFonts w:ascii="Times New Roman" w:hAnsi="Times New Roman" w:eastAsia="Times New Roman" w:cs="Times New Roman"/>
      <w:b/>
      <w:bCs/>
      <w:i/>
      <w:lang w:val="id" w:eastAsia="en-US" w:bidi="ar-SA"/>
    </w:rPr>
  </w:style>
  <w:style w:styleId="BodyText" w:type="paragraph">
    <w:name w:val="Body Text"/>
    <w:basedOn w:val="Normal"/>
    <w:uiPriority w:val="1"/>
    <w:qFormat/>
    <w:pPr>
      <w:ind w:left="1282"/>
      <w:jc w:val="both"/>
    </w:pPr>
    <w:rPr>
      <w:rFonts w:ascii="Times New Roman" w:hAnsi="Times New Roman" w:eastAsia="Times New Roman" w:cs="Times New Roman"/>
      <w:sz w:val="24"/>
      <w:szCs w:val="24"/>
      <w:lang w:val="id" w:eastAsia="en-US" w:bidi="ar-SA"/>
    </w:rPr>
  </w:style>
  <w:style w:styleId="Heading1" w:type="paragraph">
    <w:name w:val="Heading 1"/>
    <w:basedOn w:val="Normal"/>
    <w:uiPriority w:val="1"/>
    <w:qFormat/>
    <w:pPr>
      <w:spacing w:before="101"/>
      <w:ind w:left="202"/>
      <w:outlineLvl w:val="1"/>
    </w:pPr>
    <w:rPr>
      <w:rFonts w:ascii="Times New Roman" w:hAnsi="Times New Roman" w:eastAsia="Times New Roman" w:cs="Times New Roman"/>
      <w:sz w:val="32"/>
      <w:szCs w:val="32"/>
      <w:lang w:val="id" w:eastAsia="en-US" w:bidi="ar-SA"/>
    </w:rPr>
  </w:style>
  <w:style w:styleId="Heading2" w:type="paragraph">
    <w:name w:val="Heading 2"/>
    <w:basedOn w:val="Normal"/>
    <w:uiPriority w:val="1"/>
    <w:qFormat/>
    <w:pPr>
      <w:ind w:left="1860"/>
      <w:jc w:val="center"/>
      <w:outlineLvl w:val="2"/>
    </w:pPr>
    <w:rPr>
      <w:rFonts w:ascii="Times New Roman" w:hAnsi="Times New Roman" w:eastAsia="Times New Roman" w:cs="Times New Roman"/>
      <w:b/>
      <w:bCs/>
      <w:sz w:val="24"/>
      <w:szCs w:val="24"/>
      <w:lang w:val="id" w:eastAsia="en-US" w:bidi="ar-SA"/>
    </w:rPr>
  </w:style>
  <w:style w:styleId="ListParagraph" w:type="paragraph">
    <w:name w:val="List Paragraph"/>
    <w:basedOn w:val="Normal"/>
    <w:uiPriority w:val="1"/>
    <w:qFormat/>
    <w:pPr>
      <w:ind w:left="1282" w:hanging="361"/>
      <w:jc w:val="both"/>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hyperlink" Target="mailto:rskiapermatabunda@gmail.com"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Marhaban Fathurrochman</dc:creator>
  <dcterms:created xsi:type="dcterms:W3CDTF">2022-10-13T04:09:17Z</dcterms:created>
  <dcterms:modified xsi:type="dcterms:W3CDTF">2022-10-13T04:09:17Z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2022-08-12T00:00:00Z</vt:filetime>
  </property>
  <property fmtid="{D5CDD505-2E9C-101B-9397-08002B2CF9AE}" pid="3" name="Creator">
    <vt:lpwstr>Microsoft® Word 2016</vt:lpwstr>
  </property>
  <property fmtid="{D5CDD505-2E9C-101B-9397-08002B2CF9AE}" pid="4" name="LastSaved">
    <vt:filetime>2022-10-13T00:00:00Z</vt:filetime>
  </property>
</Properties>
</file>